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C75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  <w:bookmarkStart w:id="0" w:name="_Hlk67908502"/>
      <w:bookmarkStart w:id="1" w:name="_Hlk65066144"/>
      <w:r>
        <w:rPr>
          <w:rFonts w:ascii="Times New Roman" w:hAnsi="Times New Roman"/>
          <w:szCs w:val="24"/>
        </w:rPr>
        <w:t>Séance ordinaire du 16 novembre 2021</w:t>
      </w:r>
    </w:p>
    <w:p w14:paraId="5601C640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</w:p>
    <w:p w14:paraId="1D1F659C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ORDRE DU JOUR</w:t>
      </w:r>
    </w:p>
    <w:p w14:paraId="5889DBC6" w14:textId="77777777" w:rsidR="00383AAE" w:rsidRDefault="00383AAE" w:rsidP="00383AAE">
      <w:pPr>
        <w:ind w:right="10"/>
        <w:jc w:val="both"/>
        <w:rPr>
          <w:rFonts w:ascii="Times New Roman" w:hAnsi="Times New Roman"/>
          <w:szCs w:val="24"/>
        </w:rPr>
      </w:pPr>
    </w:p>
    <w:p w14:paraId="3BC12D6C" w14:textId="48D27EC7" w:rsidR="00383AAE" w:rsidRDefault="00383AAE" w:rsidP="00383AAE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Ouverture de la session;</w:t>
      </w:r>
    </w:p>
    <w:p w14:paraId="7CF850B0" w14:textId="77777777" w:rsidR="00383AAE" w:rsidRPr="001167B8" w:rsidRDefault="00383AAE" w:rsidP="00383AAE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5D3C6294" w14:textId="77777777" w:rsidR="00383AAE" w:rsidRDefault="00383AAE" w:rsidP="00383AAE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du procès-verbal </w:t>
      </w:r>
      <w:r>
        <w:rPr>
          <w:rFonts w:ascii="Times New Roman" w:hAnsi="Times New Roman"/>
          <w:szCs w:val="24"/>
        </w:rPr>
        <w:t>du 5 octobre 2021</w:t>
      </w:r>
      <w:r w:rsidRPr="001167B8">
        <w:rPr>
          <w:rFonts w:ascii="Times New Roman" w:hAnsi="Times New Roman"/>
          <w:szCs w:val="24"/>
        </w:rPr>
        <w:t>;</w:t>
      </w:r>
    </w:p>
    <w:p w14:paraId="709E9E4E" w14:textId="77777777" w:rsidR="00383AAE" w:rsidRPr="001167B8" w:rsidRDefault="00383AAE" w:rsidP="00383AAE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102C0EAD" w14:textId="77777777" w:rsidR="00383AAE" w:rsidRPr="001167B8" w:rsidRDefault="00383AAE" w:rsidP="00383AAE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.2 Dépôt des rapports des dépenses selon le règlement # 407-2021;</w:t>
      </w:r>
    </w:p>
    <w:p w14:paraId="053BAB8A" w14:textId="77777777" w:rsidR="00383AAE" w:rsidRDefault="00383AAE" w:rsidP="00383AAE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5D307272" w14:textId="77777777" w:rsidR="00383AAE" w:rsidRDefault="00973D17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cstheme="minorHAnsi"/>
          <w:bCs/>
          <w:iCs/>
        </w:rPr>
        <w:t>Nomination du membre du conseil municipal au Comité consultatif d’urbanisme</w:t>
      </w:r>
      <w:r w:rsidR="00383AAE">
        <w:rPr>
          <w:rFonts w:ascii="Times New Roman" w:hAnsi="Times New Roman"/>
        </w:rPr>
        <w:t>;</w:t>
      </w:r>
    </w:p>
    <w:p w14:paraId="26A36ACA" w14:textId="77777777" w:rsidR="00383AAE" w:rsidRDefault="004B61D5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du maire suppléant</w:t>
      </w:r>
      <w:r w:rsidR="00383AAE">
        <w:rPr>
          <w:rFonts w:ascii="Times New Roman" w:hAnsi="Times New Roman"/>
        </w:rPr>
        <w:t>;</w:t>
      </w:r>
    </w:p>
    <w:p w14:paraId="66448605" w14:textId="26E85CD0" w:rsidR="00B940BE" w:rsidRDefault="00564F4D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Fermeture </w:t>
      </w:r>
      <w:r w:rsidR="00A10003">
        <w:rPr>
          <w:rFonts w:ascii="Times New Roman" w:hAnsi="Times New Roman"/>
        </w:rPr>
        <w:t>des bureaux municipaux</w:t>
      </w:r>
      <w:r>
        <w:rPr>
          <w:rFonts w:ascii="Times New Roman" w:hAnsi="Times New Roman"/>
        </w:rPr>
        <w:t xml:space="preserve"> – période des fêtes</w:t>
      </w:r>
      <w:r w:rsidR="00383AAE">
        <w:rPr>
          <w:rFonts w:ascii="Times New Roman" w:hAnsi="Times New Roman"/>
        </w:rPr>
        <w:t>;</w:t>
      </w:r>
    </w:p>
    <w:p w14:paraId="6DD66852" w14:textId="77777777" w:rsidR="00B940BE" w:rsidRPr="00BA205D" w:rsidRDefault="00B940BE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 w:rsidRPr="00B940BE">
        <w:rPr>
          <w:rFonts w:cstheme="minorHAnsi"/>
          <w:bCs/>
          <w:iCs/>
        </w:rPr>
        <w:t>Entente de financement – Initiative canadienne pour des collectivités en santé- Espaces publics éphémères (2—0000008122)</w:t>
      </w:r>
      <w:r>
        <w:rPr>
          <w:rFonts w:cstheme="minorHAnsi"/>
          <w:bCs/>
          <w:iCs/>
        </w:rPr>
        <w:t>;</w:t>
      </w:r>
    </w:p>
    <w:p w14:paraId="556D1151" w14:textId="68D0B689" w:rsidR="00BA205D" w:rsidRPr="004C481F" w:rsidRDefault="00BA205D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cstheme="minorHAnsi"/>
          <w:bCs/>
          <w:iCs/>
        </w:rPr>
        <w:t xml:space="preserve">Entente de service 2022 </w:t>
      </w:r>
      <w:r w:rsidR="00B87E60">
        <w:rPr>
          <w:rFonts w:cstheme="minorHAnsi"/>
          <w:bCs/>
          <w:iCs/>
        </w:rPr>
        <w:t>- L’</w:t>
      </w:r>
      <w:r>
        <w:rPr>
          <w:rFonts w:cstheme="minorHAnsi"/>
          <w:bCs/>
          <w:iCs/>
        </w:rPr>
        <w:t>Unité communautaire de mesures d’</w:t>
      </w:r>
      <w:r w:rsidR="00B87E60">
        <w:rPr>
          <w:rFonts w:cstheme="minorHAnsi"/>
          <w:bCs/>
          <w:iCs/>
        </w:rPr>
        <w:t>urgence M</w:t>
      </w:r>
      <w:r>
        <w:rPr>
          <w:rFonts w:cstheme="minorHAnsi"/>
          <w:bCs/>
          <w:iCs/>
        </w:rPr>
        <w:t>ontérégie</w:t>
      </w:r>
      <w:r w:rsidR="00B87E60">
        <w:rPr>
          <w:rFonts w:cstheme="minorHAnsi"/>
          <w:bCs/>
          <w:iCs/>
        </w:rPr>
        <w:t xml:space="preserve"> (U.C.M.U.)</w:t>
      </w:r>
      <w:r>
        <w:rPr>
          <w:rFonts w:cstheme="minorHAnsi"/>
          <w:bCs/>
          <w:iCs/>
        </w:rPr>
        <w:t>;</w:t>
      </w:r>
    </w:p>
    <w:p w14:paraId="29F7A78C" w14:textId="6E0EF634" w:rsidR="004C481F" w:rsidRPr="004C481F" w:rsidRDefault="004C481F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cstheme="minorHAnsi"/>
          <w:bCs/>
          <w:iCs/>
        </w:rPr>
        <w:t>Renouvellement du contrat de service en gestion municipale - PG Solutions – 2022;</w:t>
      </w:r>
    </w:p>
    <w:p w14:paraId="2CAE39FF" w14:textId="3FFA9491" w:rsidR="004C481F" w:rsidRPr="004C481F" w:rsidRDefault="004C481F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cstheme="minorHAnsi"/>
          <w:bCs/>
          <w:iCs/>
        </w:rPr>
        <w:t>Signataires – documents officiels;</w:t>
      </w:r>
    </w:p>
    <w:p w14:paraId="5014908F" w14:textId="0C1FBCDD" w:rsidR="004C481F" w:rsidRDefault="004C481F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Signataires autorisés au compte Caisse Desjardins des Seigneuries de la Frontière et administrateurs de l’AccèsD affaires et gestionnaires de comptes Visa Desjardins;</w:t>
      </w:r>
    </w:p>
    <w:p w14:paraId="389D20FC" w14:textId="381D8142" w:rsidR="004C481F" w:rsidRDefault="004C481F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Ouverture de la marge de crédit d’exploitation à la Caisse Desjardins des Seigneuries de la Frontière;</w:t>
      </w:r>
    </w:p>
    <w:p w14:paraId="5EF49B0A" w14:textId="19DFEE03" w:rsidR="00BC1275" w:rsidRDefault="00BC1275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d’un</w:t>
      </w:r>
      <w:r w:rsidR="00AA1B75">
        <w:rPr>
          <w:rFonts w:ascii="Times New Roman" w:hAnsi="Times New Roman"/>
        </w:rPr>
        <w:t>(e)</w:t>
      </w:r>
      <w:r>
        <w:rPr>
          <w:rFonts w:ascii="Times New Roman" w:hAnsi="Times New Roman"/>
        </w:rPr>
        <w:t xml:space="preserve"> conseiller</w:t>
      </w:r>
      <w:r w:rsidR="00AA1B75">
        <w:rPr>
          <w:rFonts w:ascii="Times New Roman" w:hAnsi="Times New Roman"/>
        </w:rPr>
        <w:t>(ère)</w:t>
      </w:r>
      <w:r>
        <w:rPr>
          <w:rFonts w:ascii="Times New Roman" w:hAnsi="Times New Roman"/>
        </w:rPr>
        <w:t xml:space="preserve"> à titre de représentant désigné de la bibliothèque;</w:t>
      </w:r>
    </w:p>
    <w:p w14:paraId="32AAF546" w14:textId="284288E5" w:rsidR="003563A8" w:rsidRDefault="003563A8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d’un(e) conseiller(ère) à titre de membre municipal du Centre de plein air l’Estacade;</w:t>
      </w:r>
    </w:p>
    <w:p w14:paraId="1B8A932F" w14:textId="19EC4383" w:rsidR="00D10184" w:rsidRDefault="00D10184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d’un(e) conseiller(ère) pour siéger au sein du comité intermunicipal du service de sécurité incendie;</w:t>
      </w:r>
    </w:p>
    <w:p w14:paraId="17E6B2BD" w14:textId="5BC7C4CA" w:rsidR="00822698" w:rsidRDefault="00822698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d’un(e) conseiller(ère) pour siéger au sein du conseil d’administration de la Garderie Île-aux-Noix;</w:t>
      </w:r>
    </w:p>
    <w:p w14:paraId="19D563A2" w14:textId="53870088" w:rsidR="00822698" w:rsidRDefault="00822698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Fermeture du Refuge de l’Île – Port de plaisance pour la saison hivernale;</w:t>
      </w:r>
    </w:p>
    <w:p w14:paraId="7D2C41B0" w14:textId="5F47C1F4" w:rsidR="00822698" w:rsidRDefault="00822698" w:rsidP="00B940B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Horaire hivernal – manœuvres aux travaux publics;</w:t>
      </w:r>
    </w:p>
    <w:p w14:paraId="195D4E76" w14:textId="77777777" w:rsidR="00DC7850" w:rsidRDefault="00DC7850" w:rsidP="00DC7850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Nomination d’un(e) conseiller(ère) pour siéger au sein du conseil d’administration de Tourisme Haut-Richelieu;</w:t>
      </w:r>
    </w:p>
    <w:p w14:paraId="543E3042" w14:textId="77777777" w:rsidR="00383AAE" w:rsidRPr="00B940BE" w:rsidRDefault="00383AAE" w:rsidP="00B940BE">
      <w:pPr>
        <w:pStyle w:val="Paragraphedeliste"/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 w:rsidRPr="00B940BE">
        <w:rPr>
          <w:rFonts w:ascii="Times New Roman" w:hAnsi="Times New Roman"/>
        </w:rPr>
        <w:t>Affaires nouvelles :</w:t>
      </w:r>
    </w:p>
    <w:p w14:paraId="70CE3A07" w14:textId="75945BAB" w:rsidR="00461584" w:rsidRDefault="00564F4D" w:rsidP="00461584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bookmarkStart w:id="2" w:name="_Hlk81216580"/>
      <w:r>
        <w:rPr>
          <w:rFonts w:ascii="Times New Roman" w:hAnsi="Times New Roman"/>
        </w:rPr>
        <w:t>Approbation</w:t>
      </w:r>
      <w:r w:rsidR="00461584">
        <w:rPr>
          <w:rFonts w:ascii="Times New Roman" w:hAnsi="Times New Roman"/>
        </w:rPr>
        <w:t xml:space="preserve"> de l’offre de services de Caisse Desjardins des Seigneuries de la </w:t>
      </w:r>
      <w:r w:rsidR="00E75DE7">
        <w:rPr>
          <w:rFonts w:ascii="Times New Roman" w:hAnsi="Times New Roman"/>
        </w:rPr>
        <w:t>F</w:t>
      </w:r>
      <w:r w:rsidR="00461584">
        <w:rPr>
          <w:rFonts w:ascii="Times New Roman" w:hAnsi="Times New Roman"/>
        </w:rPr>
        <w:t>rontière Desjardins Entreprises;</w:t>
      </w:r>
    </w:p>
    <w:p w14:paraId="32950785" w14:textId="77777777" w:rsidR="00BD1E5C" w:rsidRDefault="00973D17" w:rsidP="00BD1E5C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73D17">
        <w:rPr>
          <w:rFonts w:ascii="Times New Roman" w:hAnsi="Times New Roman"/>
        </w:rPr>
        <w:t>est des apparei</w:t>
      </w:r>
      <w:r>
        <w:rPr>
          <w:rFonts w:ascii="Times New Roman" w:hAnsi="Times New Roman"/>
        </w:rPr>
        <w:t>ls respiratoires et réparations;</w:t>
      </w:r>
      <w:bookmarkEnd w:id="2"/>
    </w:p>
    <w:p w14:paraId="1A4E3F3A" w14:textId="77777777" w:rsidR="00BD1E5C" w:rsidRPr="00BD1E5C" w:rsidRDefault="00BD1E5C" w:rsidP="00BD1E5C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t>Formation incendie pour les pompiers à temps partiel</w:t>
      </w:r>
      <w:r w:rsidR="00C0720B">
        <w:t>;</w:t>
      </w:r>
    </w:p>
    <w:p w14:paraId="46DC599B" w14:textId="2433213A" w:rsidR="00383AAE" w:rsidRDefault="00E4561E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Achat cylindre 6000PSI pour banque d’air;</w:t>
      </w:r>
    </w:p>
    <w:p w14:paraId="5F1810E3" w14:textId="4E04081D" w:rsidR="004C481F" w:rsidRPr="001B21E3" w:rsidRDefault="004C481F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Remerciement aux anciens élus;</w:t>
      </w:r>
    </w:p>
    <w:p w14:paraId="0E66585E" w14:textId="39EC0DCF" w:rsidR="00383AAE" w:rsidRDefault="008D5341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Formations « Les ressources humaines, un casse-tête? Outils et pratiques pour s’y retrouver » et « Adoption du PL49 : Ce que vous devez savoir comme gestionnaire municipal »</w:t>
      </w:r>
      <w:r w:rsidR="00383AAE">
        <w:rPr>
          <w:rFonts w:ascii="Times New Roman" w:hAnsi="Times New Roman"/>
        </w:rPr>
        <w:t>;</w:t>
      </w:r>
    </w:p>
    <w:p w14:paraId="0758C573" w14:textId="3992C4D2" w:rsidR="00383AAE" w:rsidRPr="00822698" w:rsidRDefault="003F1BAA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Évaluation de l’état et de la dangerosité d’un chien;</w:t>
      </w:r>
    </w:p>
    <w:p w14:paraId="4E958647" w14:textId="5ABA007F" w:rsidR="00822698" w:rsidRDefault="00822698" w:rsidP="00383AAE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Facture de DAUDI Pavage Excavation inc.;</w:t>
      </w:r>
    </w:p>
    <w:bookmarkEnd w:id="0"/>
    <w:p w14:paraId="7FD80A5B" w14:textId="77777777" w:rsidR="00383AAE" w:rsidRPr="001167B8" w:rsidRDefault="00383AAE" w:rsidP="00383AAE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1E1238C0" w14:textId="77777777" w:rsidR="00383AAE" w:rsidRPr="001167B8" w:rsidRDefault="00383AAE" w:rsidP="00383AAE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Certificat de crédits suffisants;</w:t>
      </w:r>
    </w:p>
    <w:p w14:paraId="3C17E29C" w14:textId="77777777" w:rsidR="00383AAE" w:rsidRDefault="00383AAE" w:rsidP="00383AAE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Varia;</w:t>
      </w:r>
    </w:p>
    <w:p w14:paraId="7B5D51BC" w14:textId="77777777" w:rsidR="00383AAE" w:rsidRPr="00AA4086" w:rsidRDefault="00383AAE" w:rsidP="00383AAE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46159C0C" w14:textId="77777777" w:rsidR="00383AAE" w:rsidRPr="001167B8" w:rsidRDefault="00383AAE" w:rsidP="00383AAE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Cs w:val="24"/>
        </w:rPr>
        <w:t>Prochaine séance : 7 décembre 2021;</w:t>
      </w:r>
    </w:p>
    <w:p w14:paraId="461050DA" w14:textId="453E0B4F" w:rsidR="00383AAE" w:rsidRDefault="00383AAE" w:rsidP="00383AAE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Clôture et levée de l’assemblée.</w:t>
      </w:r>
    </w:p>
    <w:bookmarkEnd w:id="1"/>
    <w:p w14:paraId="7844A5A5" w14:textId="0AE8CB4F" w:rsidR="007D37BD" w:rsidRDefault="007D37BD" w:rsidP="007D37BD">
      <w:pPr>
        <w:ind w:right="10"/>
        <w:jc w:val="both"/>
        <w:rPr>
          <w:rFonts w:ascii="Times New Roman" w:hAnsi="Times New Roman"/>
          <w:szCs w:val="24"/>
        </w:rPr>
      </w:pPr>
    </w:p>
    <w:sectPr w:rsidR="007D3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12D8" w14:textId="77777777" w:rsidR="001F0E73" w:rsidRDefault="001F0E73" w:rsidP="002B3CC4">
      <w:r>
        <w:separator/>
      </w:r>
    </w:p>
  </w:endnote>
  <w:endnote w:type="continuationSeparator" w:id="0">
    <w:p w14:paraId="7F4D458B" w14:textId="77777777" w:rsidR="001F0E73" w:rsidRDefault="001F0E73" w:rsidP="002B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BDED" w14:textId="77777777" w:rsidR="002B3CC4" w:rsidRDefault="002B3C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ABE" w14:textId="77777777" w:rsidR="002B3CC4" w:rsidRDefault="002B3C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722A" w14:textId="77777777" w:rsidR="002B3CC4" w:rsidRDefault="002B3C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254" w14:textId="77777777" w:rsidR="001F0E73" w:rsidRDefault="001F0E73" w:rsidP="002B3CC4">
      <w:r>
        <w:separator/>
      </w:r>
    </w:p>
  </w:footnote>
  <w:footnote w:type="continuationSeparator" w:id="0">
    <w:p w14:paraId="07604B2F" w14:textId="77777777" w:rsidR="001F0E73" w:rsidRDefault="001F0E73" w:rsidP="002B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A596" w14:textId="77777777" w:rsidR="002B3CC4" w:rsidRDefault="002B3C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86A" w14:textId="77777777" w:rsidR="002B3CC4" w:rsidRDefault="002B3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461" w14:textId="77777777" w:rsidR="002B3CC4" w:rsidRDefault="002B3C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AE"/>
    <w:rsid w:val="00097DF4"/>
    <w:rsid w:val="001F0E73"/>
    <w:rsid w:val="002B3CC4"/>
    <w:rsid w:val="003563A8"/>
    <w:rsid w:val="00383AAE"/>
    <w:rsid w:val="003E029B"/>
    <w:rsid w:val="003F1BAA"/>
    <w:rsid w:val="00461584"/>
    <w:rsid w:val="004B61D5"/>
    <w:rsid w:val="004C481F"/>
    <w:rsid w:val="00564F4D"/>
    <w:rsid w:val="006638DE"/>
    <w:rsid w:val="007D37BD"/>
    <w:rsid w:val="008142E2"/>
    <w:rsid w:val="00822698"/>
    <w:rsid w:val="008D5341"/>
    <w:rsid w:val="00904B60"/>
    <w:rsid w:val="00973D17"/>
    <w:rsid w:val="009F0F80"/>
    <w:rsid w:val="00A10003"/>
    <w:rsid w:val="00A65A90"/>
    <w:rsid w:val="00AA1B75"/>
    <w:rsid w:val="00B67C0D"/>
    <w:rsid w:val="00B87E60"/>
    <w:rsid w:val="00B940BE"/>
    <w:rsid w:val="00BA205D"/>
    <w:rsid w:val="00BC1275"/>
    <w:rsid w:val="00BD1E5C"/>
    <w:rsid w:val="00BF115A"/>
    <w:rsid w:val="00C0720B"/>
    <w:rsid w:val="00C36678"/>
    <w:rsid w:val="00C70F1E"/>
    <w:rsid w:val="00D10184"/>
    <w:rsid w:val="00DC7850"/>
    <w:rsid w:val="00E4561E"/>
    <w:rsid w:val="00E50C90"/>
    <w:rsid w:val="00E75DE7"/>
    <w:rsid w:val="00EB50A1"/>
    <w:rsid w:val="00F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20B05"/>
  <w15:chartTrackingRefBased/>
  <w15:docId w15:val="{8C94EA46-7F4F-4E5B-85A8-4EE0381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AE"/>
    <w:pPr>
      <w:spacing w:line="300" w:lineRule="atLeast"/>
      <w:ind w:left="708"/>
      <w:jc w:val="both"/>
    </w:pPr>
    <w:rPr>
      <w:rFonts w:ascii="New York" w:hAnsi="New York"/>
      <w:szCs w:val="24"/>
      <w:lang w:eastAsia="fr-CA"/>
    </w:rPr>
  </w:style>
  <w:style w:type="table" w:styleId="Grilledutableau">
    <w:name w:val="Table Grid"/>
    <w:basedOn w:val="TableauNormal"/>
    <w:uiPriority w:val="39"/>
    <w:rsid w:val="00BD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3C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3CC4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B3C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CC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3</cp:revision>
  <cp:lastPrinted>2021-11-16T18:56:00Z</cp:lastPrinted>
  <dcterms:created xsi:type="dcterms:W3CDTF">2021-11-16T19:02:00Z</dcterms:created>
  <dcterms:modified xsi:type="dcterms:W3CDTF">2021-11-16T20:52:00Z</dcterms:modified>
</cp:coreProperties>
</file>