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A9D7B" w14:textId="77777777" w:rsidR="00887CD7" w:rsidRDefault="00887CD7" w:rsidP="00887CD7">
      <w:r>
        <w:rPr>
          <w:noProof/>
          <w:lang w:eastAsia="fr-CA"/>
        </w:rPr>
        <w:drawing>
          <wp:inline distT="0" distB="0" distL="0" distR="0" wp14:anchorId="4196CC87" wp14:editId="51313F31">
            <wp:extent cx="631924" cy="838200"/>
            <wp:effectExtent l="0" t="0" r="0" b="0"/>
            <wp:docPr id="1" name="Image 1" descr="Municipalité de Saint-Paul-de-l'Île-aux-Noix - Assisto - CDC H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alité de Saint-Paul-de-l'Île-aux-Noix - Assisto - CDC H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9406" cy="861388"/>
                    </a:xfrm>
                    <a:prstGeom prst="rect">
                      <a:avLst/>
                    </a:prstGeom>
                    <a:noFill/>
                    <a:ln>
                      <a:noFill/>
                    </a:ln>
                  </pic:spPr>
                </pic:pic>
              </a:graphicData>
            </a:graphic>
          </wp:inline>
        </w:drawing>
      </w:r>
    </w:p>
    <w:p w14:paraId="6158538B" w14:textId="77777777" w:rsidR="00887CD7" w:rsidRPr="00C06B34" w:rsidRDefault="00887CD7" w:rsidP="00887CD7">
      <w:pPr>
        <w:jc w:val="center"/>
        <w:rPr>
          <w:b/>
          <w:bCs/>
          <w:sz w:val="24"/>
          <w:szCs w:val="24"/>
        </w:rPr>
      </w:pPr>
      <w:r w:rsidRPr="00C06B34">
        <w:rPr>
          <w:b/>
          <w:bCs/>
          <w:sz w:val="24"/>
          <w:szCs w:val="24"/>
        </w:rPr>
        <w:t>DESCRIPTION TÂCHES</w:t>
      </w:r>
    </w:p>
    <w:p w14:paraId="1489EFDD" w14:textId="7D088AB9" w:rsidR="00887CD7" w:rsidRDefault="00887CD7" w:rsidP="00887CD7">
      <w:pPr>
        <w:jc w:val="center"/>
        <w:rPr>
          <w:b/>
          <w:bCs/>
          <w:sz w:val="24"/>
          <w:szCs w:val="24"/>
        </w:rPr>
      </w:pPr>
      <w:r w:rsidRPr="00C06B34">
        <w:rPr>
          <w:b/>
          <w:bCs/>
          <w:sz w:val="24"/>
          <w:szCs w:val="24"/>
        </w:rPr>
        <w:t>MANŒUVRE AUX TRAVAUX PUBLICS</w:t>
      </w:r>
    </w:p>
    <w:p w14:paraId="0843C0E1" w14:textId="2A4B1B08" w:rsidR="006F5BEF" w:rsidRPr="00C06B34" w:rsidRDefault="006F5BEF" w:rsidP="00887CD7">
      <w:pPr>
        <w:jc w:val="center"/>
        <w:rPr>
          <w:b/>
          <w:bCs/>
          <w:sz w:val="24"/>
          <w:szCs w:val="24"/>
        </w:rPr>
      </w:pPr>
      <w:r>
        <w:rPr>
          <w:b/>
          <w:bCs/>
          <w:sz w:val="24"/>
          <w:szCs w:val="24"/>
        </w:rPr>
        <w:t>TEMPS PLEIN</w:t>
      </w:r>
    </w:p>
    <w:p w14:paraId="0AC3A823" w14:textId="77777777" w:rsidR="00731144" w:rsidRPr="00731144" w:rsidRDefault="00731144" w:rsidP="00887CD7">
      <w:pPr>
        <w:rPr>
          <w:b/>
          <w:bCs/>
          <w:sz w:val="10"/>
          <w:szCs w:val="10"/>
          <w:u w:val="single"/>
        </w:rPr>
      </w:pPr>
    </w:p>
    <w:p w14:paraId="0F15F8B2" w14:textId="77777777" w:rsidR="00887CD7" w:rsidRDefault="00887CD7" w:rsidP="00887CD7">
      <w:pPr>
        <w:rPr>
          <w:b/>
          <w:bCs/>
          <w:sz w:val="24"/>
          <w:szCs w:val="24"/>
          <w:u w:val="single"/>
        </w:rPr>
      </w:pPr>
      <w:r w:rsidRPr="00C06B34">
        <w:rPr>
          <w:b/>
          <w:bCs/>
          <w:sz w:val="24"/>
          <w:szCs w:val="24"/>
          <w:u w:val="single"/>
        </w:rPr>
        <w:t>Sommaire :</w:t>
      </w:r>
    </w:p>
    <w:p w14:paraId="58F27E0F" w14:textId="77777777" w:rsidR="00C06B34" w:rsidRPr="00C06B34" w:rsidRDefault="00C06B34" w:rsidP="00887CD7">
      <w:pPr>
        <w:rPr>
          <w:b/>
          <w:bCs/>
          <w:sz w:val="16"/>
          <w:szCs w:val="16"/>
          <w:u w:val="single"/>
        </w:rPr>
      </w:pPr>
    </w:p>
    <w:p w14:paraId="69DAE488" w14:textId="06D04DF0" w:rsidR="00887CD7" w:rsidRPr="00C06B34" w:rsidRDefault="00BC5ECE" w:rsidP="00887CD7">
      <w:pPr>
        <w:spacing w:line="240" w:lineRule="auto"/>
        <w:jc w:val="both"/>
        <w:rPr>
          <w:rFonts w:ascii="Arial" w:hAnsi="Arial" w:cs="Arial"/>
        </w:rPr>
      </w:pPr>
      <w:r w:rsidRPr="00BC5ECE">
        <w:rPr>
          <w:rFonts w:ascii="Arial" w:hAnsi="Arial" w:cs="Arial"/>
        </w:rPr>
        <w:t xml:space="preserve">Sous l’autorité </w:t>
      </w:r>
      <w:r>
        <w:rPr>
          <w:rFonts w:ascii="Arial" w:hAnsi="Arial" w:cs="Arial"/>
        </w:rPr>
        <w:t xml:space="preserve">de la </w:t>
      </w:r>
      <w:r w:rsidR="000C24EA">
        <w:rPr>
          <w:rFonts w:ascii="Arial" w:hAnsi="Arial" w:cs="Arial"/>
        </w:rPr>
        <w:t>d</w:t>
      </w:r>
      <w:r>
        <w:rPr>
          <w:rFonts w:ascii="Arial" w:hAnsi="Arial" w:cs="Arial"/>
        </w:rPr>
        <w:t>irection générale et de l’inspecteur municipal, l</w:t>
      </w:r>
      <w:r w:rsidR="00896223" w:rsidRPr="00C06B34">
        <w:rPr>
          <w:rFonts w:ascii="Arial" w:hAnsi="Arial" w:cs="Arial"/>
        </w:rPr>
        <w:t>e m</w:t>
      </w:r>
      <w:r w:rsidR="00887CD7" w:rsidRPr="00C06B34">
        <w:rPr>
          <w:rFonts w:ascii="Arial" w:hAnsi="Arial" w:cs="Arial"/>
        </w:rPr>
        <w:t>anoeuvre au sein du service des travaux publics fait partie d’une équipe chargée des activités relatives à l’entretien et à l’opération des installations municipales.</w:t>
      </w:r>
    </w:p>
    <w:p w14:paraId="0D7E2281" w14:textId="77777777" w:rsidR="00887CD7" w:rsidRPr="00C06B34" w:rsidRDefault="00887CD7" w:rsidP="00887CD7">
      <w:pPr>
        <w:jc w:val="both"/>
        <w:rPr>
          <w:rFonts w:ascii="Arial" w:hAnsi="Arial" w:cs="Arial"/>
        </w:rPr>
      </w:pPr>
      <w:r w:rsidRPr="00C06B34">
        <w:rPr>
          <w:rFonts w:ascii="Arial" w:hAnsi="Arial" w:cs="Arial"/>
        </w:rPr>
        <w:t xml:space="preserve">Il exécute en fonction des besoins, toutes les tâches reliées aux activités d’entretien, de réparation et d’amélioration du réseau routier, des installations sanitaires et pluviales, des espaces verts, des immeubles municipaux, des parcs et équipements de terrain. </w:t>
      </w:r>
    </w:p>
    <w:p w14:paraId="3AFE7453" w14:textId="77777777" w:rsidR="00887CD7" w:rsidRPr="00DF0C27" w:rsidRDefault="00887CD7" w:rsidP="00887CD7">
      <w:pPr>
        <w:jc w:val="both"/>
        <w:rPr>
          <w:sz w:val="8"/>
          <w:szCs w:val="8"/>
        </w:rPr>
      </w:pPr>
    </w:p>
    <w:p w14:paraId="4EC1563D" w14:textId="77777777" w:rsidR="00887CD7" w:rsidRDefault="00887CD7" w:rsidP="00887CD7">
      <w:pPr>
        <w:rPr>
          <w:b/>
          <w:bCs/>
          <w:sz w:val="24"/>
          <w:szCs w:val="24"/>
          <w:u w:val="single"/>
        </w:rPr>
      </w:pPr>
      <w:r w:rsidRPr="00C06B34">
        <w:rPr>
          <w:b/>
          <w:bCs/>
          <w:sz w:val="24"/>
          <w:szCs w:val="24"/>
          <w:u w:val="single"/>
        </w:rPr>
        <w:t>Tâches générales :</w:t>
      </w:r>
    </w:p>
    <w:p w14:paraId="6A1643F0" w14:textId="77777777" w:rsidR="00C06B34" w:rsidRPr="00C06B34" w:rsidRDefault="00C06B34" w:rsidP="00887CD7">
      <w:pPr>
        <w:rPr>
          <w:b/>
          <w:bCs/>
          <w:sz w:val="18"/>
          <w:szCs w:val="18"/>
          <w:u w:val="single"/>
        </w:rPr>
      </w:pPr>
    </w:p>
    <w:p w14:paraId="73394FF6" w14:textId="77777777" w:rsidR="00887CD7" w:rsidRDefault="00B4498A" w:rsidP="00C751F0">
      <w:pPr>
        <w:pStyle w:val="Paragraphedeliste"/>
        <w:numPr>
          <w:ilvl w:val="0"/>
          <w:numId w:val="1"/>
        </w:numPr>
        <w:jc w:val="both"/>
      </w:pPr>
      <w:r w:rsidRPr="00B4498A">
        <w:t>Participe</w:t>
      </w:r>
      <w:r>
        <w:t>r</w:t>
      </w:r>
      <w:r w:rsidRPr="00B4498A">
        <w:t xml:space="preserve"> aux travaux de voirie</w:t>
      </w:r>
      <w:r>
        <w:t>, r</w:t>
      </w:r>
      <w:r w:rsidRPr="00B4498A">
        <w:t>éparation des routes et ponceaux</w:t>
      </w:r>
      <w:r>
        <w:t>, c</w:t>
      </w:r>
      <w:r w:rsidR="00887CD7">
        <w:t>reuse</w:t>
      </w:r>
      <w:r>
        <w:t>r</w:t>
      </w:r>
      <w:r w:rsidR="00887CD7">
        <w:t xml:space="preserve"> et comble</w:t>
      </w:r>
      <w:r>
        <w:t>r</w:t>
      </w:r>
      <w:r w:rsidR="00887CD7">
        <w:t xml:space="preserve"> les trous et les affaissements de la chaussée, soit avec de la pierre concassée ou du béton bitumineux;</w:t>
      </w:r>
    </w:p>
    <w:p w14:paraId="78BD8148" w14:textId="77777777" w:rsidR="008B5BE0" w:rsidRDefault="008B5BE0" w:rsidP="00C751F0">
      <w:pPr>
        <w:pStyle w:val="Paragraphedeliste"/>
        <w:numPr>
          <w:ilvl w:val="0"/>
          <w:numId w:val="1"/>
        </w:numPr>
        <w:jc w:val="both"/>
      </w:pPr>
      <w:r w:rsidRPr="008B5BE0">
        <w:t>Réparation ou remplacement de la signalisation;</w:t>
      </w:r>
    </w:p>
    <w:p w14:paraId="19159D2C" w14:textId="77777777" w:rsidR="00061AB5" w:rsidRPr="00061AB5" w:rsidRDefault="00061AB5" w:rsidP="00061AB5">
      <w:pPr>
        <w:pStyle w:val="Paragraphedeliste"/>
        <w:numPr>
          <w:ilvl w:val="0"/>
          <w:numId w:val="1"/>
        </w:numPr>
      </w:pPr>
      <w:r w:rsidRPr="00061AB5">
        <w:t>Effectuer divers travaux en hygiène du milieu (</w:t>
      </w:r>
      <w:r w:rsidR="00896223">
        <w:t xml:space="preserve">eau </w:t>
      </w:r>
      <w:r w:rsidRPr="00061AB5">
        <w:t xml:space="preserve">et égouts), réparation </w:t>
      </w:r>
      <w:r w:rsidR="00896223">
        <w:t>d’égouts, entretien général du réseau;</w:t>
      </w:r>
    </w:p>
    <w:p w14:paraId="6D3B57C1" w14:textId="77777777" w:rsidR="00061AB5" w:rsidRPr="008B5BE0" w:rsidRDefault="00896223" w:rsidP="00896223">
      <w:pPr>
        <w:pStyle w:val="Paragraphedeliste"/>
        <w:numPr>
          <w:ilvl w:val="0"/>
          <w:numId w:val="1"/>
        </w:numPr>
      </w:pPr>
      <w:r w:rsidRPr="00896223">
        <w:t>Faire l’entretien mécanique des équipements disponibles;</w:t>
      </w:r>
    </w:p>
    <w:p w14:paraId="18A27EDA" w14:textId="77777777" w:rsidR="00887CD7" w:rsidRDefault="00887CD7" w:rsidP="00C751F0">
      <w:pPr>
        <w:pStyle w:val="Paragraphedeliste"/>
        <w:numPr>
          <w:ilvl w:val="0"/>
          <w:numId w:val="1"/>
        </w:numPr>
        <w:jc w:val="both"/>
      </w:pPr>
      <w:r>
        <w:t>Coupe</w:t>
      </w:r>
      <w:r w:rsidR="00896223">
        <w:t>r</w:t>
      </w:r>
      <w:r>
        <w:t xml:space="preserve"> le gazon à l'aide d'outils utilisés à cette fin</w:t>
      </w:r>
      <w:r w:rsidR="00B4498A">
        <w:t xml:space="preserve"> et débroussaillage</w:t>
      </w:r>
      <w:r>
        <w:t>;</w:t>
      </w:r>
    </w:p>
    <w:p w14:paraId="2CE92EDD" w14:textId="77777777" w:rsidR="00B4498A" w:rsidRDefault="00B4498A" w:rsidP="00C751F0">
      <w:pPr>
        <w:pStyle w:val="Paragraphedeliste"/>
        <w:numPr>
          <w:ilvl w:val="0"/>
          <w:numId w:val="1"/>
        </w:numPr>
        <w:jc w:val="both"/>
      </w:pPr>
      <w:r>
        <w:t>Émondage et/ou coupe d’arbres;</w:t>
      </w:r>
    </w:p>
    <w:p w14:paraId="08B79A92" w14:textId="004A932F" w:rsidR="00B4498A" w:rsidRPr="00B4498A" w:rsidRDefault="00B4498A" w:rsidP="00C751F0">
      <w:pPr>
        <w:pStyle w:val="Paragraphedeliste"/>
        <w:numPr>
          <w:ilvl w:val="0"/>
          <w:numId w:val="1"/>
        </w:numPr>
        <w:jc w:val="both"/>
      </w:pPr>
      <w:r w:rsidRPr="00B4498A">
        <w:t>Entretien des bâtiments</w:t>
      </w:r>
      <w:r>
        <w:t xml:space="preserve"> municipaux</w:t>
      </w:r>
      <w:r w:rsidRPr="00B4498A">
        <w:t xml:space="preserve">, réparations mineures, travaux de menuiserie, </w:t>
      </w:r>
      <w:r>
        <w:t>e</w:t>
      </w:r>
      <w:r w:rsidRPr="00B4498A">
        <w:t>ffectue</w:t>
      </w:r>
      <w:r>
        <w:t>r</w:t>
      </w:r>
      <w:r w:rsidRPr="00B4498A">
        <w:t xml:space="preserve"> de menus travaux (remplace</w:t>
      </w:r>
      <w:r w:rsidR="000C24EA">
        <w:t>r</w:t>
      </w:r>
      <w:r w:rsidRPr="00B4498A">
        <w:t xml:space="preserve"> les ampoules et néons, </w:t>
      </w:r>
      <w:r>
        <w:t>n</w:t>
      </w:r>
      <w:r w:rsidRPr="00B4498A">
        <w:t>etto</w:t>
      </w:r>
      <w:r>
        <w:t>yer</w:t>
      </w:r>
      <w:r w:rsidRPr="00B4498A">
        <w:t xml:space="preserve"> et désinfecte</w:t>
      </w:r>
      <w:r>
        <w:t>r</w:t>
      </w:r>
      <w:r w:rsidRPr="00B4498A">
        <w:t>, peinture légère, etc</w:t>
      </w:r>
      <w:r w:rsidR="00A42519">
        <w:t>.</w:t>
      </w:r>
      <w:r w:rsidRPr="00B4498A">
        <w:t>)</w:t>
      </w:r>
      <w:r w:rsidR="008B5BE0">
        <w:t>;</w:t>
      </w:r>
    </w:p>
    <w:p w14:paraId="06B1950E" w14:textId="4AC7FB3F" w:rsidR="008B5BE0" w:rsidRPr="008B5BE0" w:rsidRDefault="008B5BE0" w:rsidP="00C751F0">
      <w:pPr>
        <w:pStyle w:val="Paragraphedeliste"/>
        <w:numPr>
          <w:ilvl w:val="0"/>
          <w:numId w:val="1"/>
        </w:numPr>
        <w:jc w:val="both"/>
      </w:pPr>
      <w:r w:rsidRPr="008B5BE0">
        <w:t xml:space="preserve">Soutenir le Service des loisirs lors des travaux d’entretien des parcs, de ses infrastructures ainsi que soutien aux événements, </w:t>
      </w:r>
      <w:r w:rsidR="00896223">
        <w:t xml:space="preserve">entretien </w:t>
      </w:r>
      <w:r w:rsidR="00DF0C27">
        <w:t xml:space="preserve">des </w:t>
      </w:r>
      <w:r w:rsidR="00896223">
        <w:t xml:space="preserve">terrains de </w:t>
      </w:r>
      <w:r w:rsidR="00690936">
        <w:t>sports</w:t>
      </w:r>
      <w:r w:rsidRPr="008B5BE0">
        <w:t>;</w:t>
      </w:r>
    </w:p>
    <w:p w14:paraId="65AFEE89" w14:textId="30708C0F" w:rsidR="00887CD7" w:rsidRDefault="00887CD7" w:rsidP="00C751F0">
      <w:pPr>
        <w:pStyle w:val="Paragraphedeliste"/>
        <w:numPr>
          <w:ilvl w:val="0"/>
          <w:numId w:val="1"/>
        </w:numPr>
        <w:jc w:val="both"/>
      </w:pPr>
      <w:r>
        <w:t>Netto</w:t>
      </w:r>
      <w:r w:rsidR="000C24EA">
        <w:t>yer</w:t>
      </w:r>
      <w:r>
        <w:t>, lave</w:t>
      </w:r>
      <w:r w:rsidR="000C24EA">
        <w:t>r</w:t>
      </w:r>
      <w:r>
        <w:t xml:space="preserve"> ou répare</w:t>
      </w:r>
      <w:r w:rsidR="000C24EA">
        <w:t>r</w:t>
      </w:r>
      <w:r>
        <w:t xml:space="preserve"> à l'aide d'outillage simple les </w:t>
      </w:r>
      <w:r w:rsidR="00F271C1">
        <w:t>équipements de la municipalité (ex</w:t>
      </w:r>
      <w:r w:rsidR="00A42519">
        <w:t>.</w:t>
      </w:r>
      <w:r w:rsidR="00F271C1">
        <w:t xml:space="preserve"> : quais, </w:t>
      </w:r>
      <w:r>
        <w:t>tables à pique-nique et bancs, ponce</w:t>
      </w:r>
      <w:r w:rsidR="000C24EA">
        <w:t>r</w:t>
      </w:r>
      <w:r>
        <w:t xml:space="preserve"> les surfaces à rénover ou à rafra</w:t>
      </w:r>
      <w:r w:rsidR="000C24EA">
        <w:t>î</w:t>
      </w:r>
      <w:r>
        <w:t>chir</w:t>
      </w:r>
      <w:r w:rsidR="00B4498A">
        <w:t>);</w:t>
      </w:r>
    </w:p>
    <w:p w14:paraId="295EDD4E" w14:textId="6A79CAAE" w:rsidR="008B5BE0" w:rsidRPr="008B5BE0" w:rsidRDefault="008B5BE0" w:rsidP="00C751F0">
      <w:pPr>
        <w:pStyle w:val="Paragraphedeliste"/>
        <w:numPr>
          <w:ilvl w:val="0"/>
          <w:numId w:val="1"/>
        </w:numPr>
        <w:jc w:val="both"/>
      </w:pPr>
      <w:r w:rsidRPr="008B5BE0">
        <w:t>Débla</w:t>
      </w:r>
      <w:r w:rsidR="000C24EA">
        <w:t>yer,</w:t>
      </w:r>
      <w:r w:rsidRPr="008B5BE0">
        <w:t xml:space="preserve"> durant l'hiver</w:t>
      </w:r>
      <w:r w:rsidR="000C24EA">
        <w:t>,</w:t>
      </w:r>
      <w:r w:rsidRPr="008B5BE0">
        <w:t xml:space="preserve"> les alentours des bâtisses </w:t>
      </w:r>
      <w:r w:rsidR="00690936">
        <w:t>et équipements</w:t>
      </w:r>
      <w:r w:rsidR="00690936" w:rsidRPr="008B5BE0">
        <w:t xml:space="preserve"> </w:t>
      </w:r>
      <w:r w:rsidRPr="008B5BE0">
        <w:t>municipa</w:t>
      </w:r>
      <w:r w:rsidR="00690936">
        <w:t xml:space="preserve">ux </w:t>
      </w:r>
      <w:r w:rsidRPr="008B5BE0">
        <w:t>à l'aide de l'outillage nécessaire, sale</w:t>
      </w:r>
      <w:r w:rsidR="000C24EA">
        <w:t>r</w:t>
      </w:r>
      <w:r w:rsidRPr="008B5BE0">
        <w:t xml:space="preserve"> les entrées, chemins ou allées</w:t>
      </w:r>
      <w:r w:rsidR="00896223">
        <w:t>;</w:t>
      </w:r>
      <w:r w:rsidRPr="008B5BE0">
        <w:t xml:space="preserve"> </w:t>
      </w:r>
    </w:p>
    <w:p w14:paraId="375CC384" w14:textId="77777777" w:rsidR="008B5BE0" w:rsidRDefault="008B5BE0" w:rsidP="00896223">
      <w:pPr>
        <w:pStyle w:val="Paragraphedeliste"/>
        <w:numPr>
          <w:ilvl w:val="0"/>
          <w:numId w:val="1"/>
        </w:numPr>
        <w:jc w:val="both"/>
      </w:pPr>
      <w:r w:rsidRPr="008B5BE0">
        <w:t>S'occupe</w:t>
      </w:r>
      <w:r w:rsidR="00896223">
        <w:t>r</w:t>
      </w:r>
      <w:r w:rsidRPr="008B5BE0">
        <w:t xml:space="preserve"> du nettoyage et de l'entretien des patinoires extérieures;</w:t>
      </w:r>
    </w:p>
    <w:p w14:paraId="7CC5720C" w14:textId="77777777" w:rsidR="00887CD7" w:rsidRDefault="00887CD7" w:rsidP="00C751F0">
      <w:pPr>
        <w:pStyle w:val="Paragraphedeliste"/>
        <w:numPr>
          <w:ilvl w:val="0"/>
          <w:numId w:val="1"/>
        </w:numPr>
        <w:jc w:val="both"/>
      </w:pPr>
      <w:r>
        <w:t>Déménage</w:t>
      </w:r>
      <w:r w:rsidR="00DF0C27">
        <w:t>r</w:t>
      </w:r>
      <w:r>
        <w:t xml:space="preserve"> ou transporte</w:t>
      </w:r>
      <w:r w:rsidR="00DF0C27">
        <w:t>r</w:t>
      </w:r>
      <w:r>
        <w:t>, à l'occasion, du mobilier et/ou du matériel;</w:t>
      </w:r>
    </w:p>
    <w:p w14:paraId="3DB5210F" w14:textId="5D616F58" w:rsidR="008B5BE0" w:rsidRDefault="00887CD7" w:rsidP="00061AB5">
      <w:pPr>
        <w:pStyle w:val="Paragraphedeliste"/>
        <w:numPr>
          <w:ilvl w:val="0"/>
          <w:numId w:val="1"/>
        </w:numPr>
        <w:jc w:val="both"/>
      </w:pPr>
      <w:r>
        <w:t>Voi</w:t>
      </w:r>
      <w:r w:rsidR="00896223">
        <w:t>r</w:t>
      </w:r>
      <w:r>
        <w:t xml:space="preserve"> à l’ouverture et/ou la fermeture </w:t>
      </w:r>
      <w:r w:rsidR="00690936">
        <w:t xml:space="preserve">saisonnière </w:t>
      </w:r>
      <w:r>
        <w:t>d</w:t>
      </w:r>
      <w:r w:rsidR="00B4498A">
        <w:t>e</w:t>
      </w:r>
      <w:r>
        <w:t xml:space="preserve"> bâtiment</w:t>
      </w:r>
      <w:r w:rsidR="00B4498A">
        <w:t>s</w:t>
      </w:r>
      <w:r w:rsidR="008B5BE0">
        <w:t>;</w:t>
      </w:r>
    </w:p>
    <w:p w14:paraId="68C20919" w14:textId="177A8A6F" w:rsidR="00887CD7" w:rsidRDefault="00887CD7" w:rsidP="00C751F0">
      <w:pPr>
        <w:pStyle w:val="Paragraphedeliste"/>
        <w:numPr>
          <w:ilvl w:val="0"/>
          <w:numId w:val="1"/>
        </w:numPr>
        <w:jc w:val="both"/>
      </w:pPr>
      <w:r>
        <w:t>Bala</w:t>
      </w:r>
      <w:r w:rsidR="00B4498A">
        <w:t>yer</w:t>
      </w:r>
      <w:r>
        <w:t xml:space="preserve"> les entrées et </w:t>
      </w:r>
      <w:r w:rsidR="00B4498A">
        <w:t>enlever</w:t>
      </w:r>
      <w:r>
        <w:t xml:space="preserve"> les papiers et déchets sur le terrain adjacent au</w:t>
      </w:r>
      <w:r w:rsidR="00B4498A">
        <w:t>x divers</w:t>
      </w:r>
      <w:r>
        <w:t xml:space="preserve"> bâtiment</w:t>
      </w:r>
      <w:r w:rsidR="00B4498A">
        <w:t>s municipaux</w:t>
      </w:r>
      <w:r w:rsidR="00690936">
        <w:t>, parcs</w:t>
      </w:r>
      <w:r w:rsidR="008B5BE0">
        <w:t>;</w:t>
      </w:r>
      <w:r>
        <w:t xml:space="preserve"> </w:t>
      </w:r>
    </w:p>
    <w:p w14:paraId="76E3FD50" w14:textId="05F490BA" w:rsidR="00896223" w:rsidRDefault="00896223" w:rsidP="00C751F0">
      <w:pPr>
        <w:pStyle w:val="Paragraphedeliste"/>
        <w:numPr>
          <w:ilvl w:val="0"/>
          <w:numId w:val="1"/>
        </w:numPr>
        <w:jc w:val="both"/>
      </w:pPr>
      <w:r>
        <w:t>Vider les poubelles, entretien floral l’été;</w:t>
      </w:r>
    </w:p>
    <w:p w14:paraId="2379E239" w14:textId="3BEB9E91" w:rsidR="00887CD7" w:rsidRDefault="00887CD7" w:rsidP="00C751F0">
      <w:pPr>
        <w:pStyle w:val="Paragraphedeliste"/>
        <w:numPr>
          <w:ilvl w:val="0"/>
          <w:numId w:val="1"/>
        </w:numPr>
        <w:jc w:val="both"/>
      </w:pPr>
      <w:r>
        <w:t>Assist</w:t>
      </w:r>
      <w:r w:rsidR="000C24EA">
        <w:t>er</w:t>
      </w:r>
      <w:r>
        <w:t xml:space="preserve"> l'inspecteur municipal dans certaines fonctions</w:t>
      </w:r>
      <w:r w:rsidR="00896223">
        <w:t>;</w:t>
      </w:r>
    </w:p>
    <w:p w14:paraId="15E85770" w14:textId="5C68B9DC" w:rsidR="00887CD7" w:rsidRDefault="00887CD7" w:rsidP="00C751F0">
      <w:pPr>
        <w:pStyle w:val="Paragraphedeliste"/>
        <w:numPr>
          <w:ilvl w:val="0"/>
          <w:numId w:val="1"/>
        </w:numPr>
        <w:jc w:val="both"/>
      </w:pPr>
      <w:r>
        <w:t>Respecter les règlements de sécurité dans son milieu de travail, utiliser les méthodes de travail sécuritaire</w:t>
      </w:r>
      <w:r w:rsidR="000C24EA">
        <w:t>s</w:t>
      </w:r>
      <w:r>
        <w:t xml:space="preserve"> et informer son supérieur immédiat de toutes situations dangereuses et </w:t>
      </w:r>
      <w:r w:rsidR="000C24EA">
        <w:t>d’</w:t>
      </w:r>
      <w:r>
        <w:t>anomalies</w:t>
      </w:r>
      <w:r w:rsidR="00896223">
        <w:t>;</w:t>
      </w:r>
    </w:p>
    <w:p w14:paraId="11968811" w14:textId="2FF91D9D" w:rsidR="000049E1" w:rsidRDefault="000049E1" w:rsidP="00C751F0">
      <w:pPr>
        <w:pStyle w:val="Paragraphedeliste"/>
        <w:numPr>
          <w:ilvl w:val="0"/>
          <w:numId w:val="1"/>
        </w:numPr>
        <w:jc w:val="both"/>
      </w:pPr>
      <w:r w:rsidRPr="000049E1">
        <w:t>Se rend</w:t>
      </w:r>
      <w:r w:rsidR="000C24EA">
        <w:t>re</w:t>
      </w:r>
      <w:r w:rsidRPr="000049E1">
        <w:t xml:space="preserve"> disponible pour suivre toute formation jugée pertinente par la direction ou le conseil municipal</w:t>
      </w:r>
      <w:r>
        <w:t>;</w:t>
      </w:r>
    </w:p>
    <w:p w14:paraId="0D6F160B" w14:textId="02F1DC3E" w:rsidR="00C751F0" w:rsidRDefault="00C751F0" w:rsidP="00C751F0">
      <w:pPr>
        <w:pStyle w:val="Paragraphedeliste"/>
        <w:numPr>
          <w:ilvl w:val="0"/>
          <w:numId w:val="1"/>
        </w:numPr>
        <w:jc w:val="both"/>
      </w:pPr>
      <w:r w:rsidRPr="00C751F0">
        <w:t>Effectue</w:t>
      </w:r>
      <w:r w:rsidR="000C24EA">
        <w:t>r</w:t>
      </w:r>
      <w:r w:rsidRPr="00C751F0">
        <w:t xml:space="preserve"> toute autre tâche connexe</w:t>
      </w:r>
      <w:r>
        <w:t xml:space="preserve"> à l’emploi.</w:t>
      </w:r>
    </w:p>
    <w:p w14:paraId="79AD59DE" w14:textId="77777777" w:rsidR="006B5DDD" w:rsidRDefault="006B5DDD" w:rsidP="006B5DDD">
      <w:pPr>
        <w:pStyle w:val="Paragraphedeliste"/>
        <w:jc w:val="both"/>
      </w:pPr>
    </w:p>
    <w:p w14:paraId="0A5D8A7E" w14:textId="29084381" w:rsidR="006B5DDD" w:rsidRDefault="006B5DDD" w:rsidP="006B5DDD">
      <w:pPr>
        <w:pStyle w:val="Paragraphedeliste"/>
        <w:jc w:val="both"/>
        <w:rPr>
          <w:i/>
          <w:iCs/>
        </w:rPr>
      </w:pPr>
      <w:r w:rsidRPr="006B5DDD">
        <w:rPr>
          <w:i/>
          <w:iCs/>
        </w:rPr>
        <w:t xml:space="preserve">Cette description de fonction reflète les éléments généraux du travail accompli et ne doit pas être considérée comme une énumération détaillée de toutes les tâches à accomplir. </w:t>
      </w:r>
    </w:p>
    <w:p w14:paraId="3D1268B5" w14:textId="4C616F3B" w:rsidR="009C22B6" w:rsidRDefault="009C22B6" w:rsidP="006B5DDD">
      <w:pPr>
        <w:pStyle w:val="Paragraphedeliste"/>
        <w:jc w:val="both"/>
        <w:rPr>
          <w:i/>
          <w:iCs/>
        </w:rPr>
      </w:pPr>
    </w:p>
    <w:p w14:paraId="50F4FA9B" w14:textId="613EF3C8" w:rsidR="00C34E4B" w:rsidRDefault="00C34E4B" w:rsidP="006B5DDD">
      <w:pPr>
        <w:pStyle w:val="Paragraphedeliste"/>
        <w:jc w:val="both"/>
        <w:rPr>
          <w:i/>
          <w:iCs/>
        </w:rPr>
      </w:pPr>
    </w:p>
    <w:p w14:paraId="471B39F0" w14:textId="7A8A96CF" w:rsidR="00C34E4B" w:rsidRDefault="00C34E4B" w:rsidP="006B5DDD">
      <w:pPr>
        <w:pStyle w:val="Paragraphedeliste"/>
        <w:jc w:val="both"/>
        <w:rPr>
          <w:i/>
          <w:iCs/>
        </w:rPr>
      </w:pPr>
    </w:p>
    <w:p w14:paraId="35A770DE" w14:textId="194C80B0" w:rsidR="00C34E4B" w:rsidRPr="000C24EA" w:rsidRDefault="009C22B6" w:rsidP="0041070A">
      <w:pPr>
        <w:rPr>
          <w:b/>
          <w:bCs/>
          <w:sz w:val="24"/>
          <w:szCs w:val="24"/>
        </w:rPr>
      </w:pPr>
      <w:r w:rsidRPr="000C24EA">
        <w:rPr>
          <w:b/>
          <w:bCs/>
          <w:sz w:val="24"/>
          <w:szCs w:val="24"/>
        </w:rPr>
        <w:t>Exigences :</w:t>
      </w:r>
    </w:p>
    <w:p w14:paraId="73A1CF02" w14:textId="2999F90B" w:rsidR="00C34E4B" w:rsidRPr="000049E1" w:rsidRDefault="00C34E4B" w:rsidP="00C34E4B">
      <w:pPr>
        <w:jc w:val="both"/>
        <w:rPr>
          <w:b/>
          <w:bCs/>
        </w:rPr>
      </w:pPr>
      <w:r w:rsidRPr="000049E1">
        <w:rPr>
          <w:b/>
          <w:bCs/>
        </w:rPr>
        <w:t xml:space="preserve">Formation </w:t>
      </w:r>
      <w:r w:rsidR="00A42519">
        <w:rPr>
          <w:b/>
          <w:bCs/>
        </w:rPr>
        <w:t>général</w:t>
      </w:r>
      <w:r w:rsidRPr="000049E1">
        <w:rPr>
          <w:b/>
          <w:bCs/>
        </w:rPr>
        <w:t>e</w:t>
      </w:r>
    </w:p>
    <w:p w14:paraId="1B9026D0" w14:textId="05D772B6" w:rsidR="00097F33" w:rsidRDefault="00097F33" w:rsidP="00690936">
      <w:pPr>
        <w:ind w:left="708"/>
        <w:jc w:val="both"/>
        <w:rPr>
          <w:i/>
          <w:iCs/>
        </w:rPr>
      </w:pPr>
      <w:r w:rsidRPr="00097F33">
        <w:rPr>
          <w:i/>
          <w:iCs/>
        </w:rPr>
        <w:t>Détenir un diplôme d’études secondaires (DES) ou l’équivalent reconnu par le ministère de l’Éducation et de l’Enseignement supérieur</w:t>
      </w:r>
      <w:r w:rsidR="000B3803">
        <w:rPr>
          <w:i/>
          <w:iCs/>
        </w:rPr>
        <w:t>.</w:t>
      </w:r>
    </w:p>
    <w:p w14:paraId="044E7B3A" w14:textId="30E9FCB3" w:rsidR="00C34E4B" w:rsidRPr="000049E1" w:rsidRDefault="00C34E4B" w:rsidP="00C34E4B">
      <w:pPr>
        <w:jc w:val="both"/>
        <w:rPr>
          <w:b/>
          <w:bCs/>
        </w:rPr>
      </w:pPr>
      <w:r w:rsidRPr="000049E1">
        <w:rPr>
          <w:b/>
          <w:bCs/>
        </w:rPr>
        <w:t>Expérience</w:t>
      </w:r>
    </w:p>
    <w:p w14:paraId="3588DAE7" w14:textId="08A47A32" w:rsidR="00C34E4B" w:rsidRDefault="00C34E4B" w:rsidP="00690936">
      <w:pPr>
        <w:ind w:left="708"/>
        <w:jc w:val="both"/>
        <w:rPr>
          <w:i/>
          <w:iCs/>
        </w:rPr>
      </w:pPr>
      <w:r w:rsidRPr="00C34E4B">
        <w:rPr>
          <w:i/>
          <w:iCs/>
        </w:rPr>
        <w:t>2 années d’expérience dans un emploi comportant des tâches similaires</w:t>
      </w:r>
      <w:r w:rsidR="000B3803">
        <w:rPr>
          <w:i/>
          <w:iCs/>
        </w:rPr>
        <w:t>.</w:t>
      </w:r>
    </w:p>
    <w:p w14:paraId="29A6254D" w14:textId="14805C8F" w:rsidR="0041070A" w:rsidRPr="00C34E4B" w:rsidRDefault="0041070A" w:rsidP="00690936">
      <w:pPr>
        <w:ind w:left="708"/>
        <w:jc w:val="both"/>
        <w:rPr>
          <w:i/>
          <w:iCs/>
        </w:rPr>
      </w:pPr>
      <w:r w:rsidRPr="0041070A">
        <w:rPr>
          <w:i/>
          <w:iCs/>
        </w:rPr>
        <w:t>Expérience municipale un atout</w:t>
      </w:r>
      <w:r w:rsidR="000B3803">
        <w:rPr>
          <w:i/>
          <w:iCs/>
        </w:rPr>
        <w:t>.</w:t>
      </w:r>
    </w:p>
    <w:p w14:paraId="5E42AE07" w14:textId="77777777" w:rsidR="00C34E4B" w:rsidRPr="000049E1" w:rsidRDefault="00C34E4B" w:rsidP="00C34E4B">
      <w:pPr>
        <w:jc w:val="both"/>
        <w:rPr>
          <w:b/>
          <w:bCs/>
        </w:rPr>
      </w:pPr>
      <w:r w:rsidRPr="000049E1">
        <w:rPr>
          <w:b/>
          <w:bCs/>
        </w:rPr>
        <w:t>Connaissances particulières</w:t>
      </w:r>
    </w:p>
    <w:p w14:paraId="3F1B21C7" w14:textId="131A7CA1" w:rsidR="00C34E4B" w:rsidRDefault="00C34E4B" w:rsidP="00690936">
      <w:pPr>
        <w:ind w:left="708"/>
        <w:jc w:val="both"/>
        <w:rPr>
          <w:i/>
          <w:iCs/>
        </w:rPr>
      </w:pPr>
      <w:r w:rsidRPr="00C34E4B">
        <w:rPr>
          <w:i/>
          <w:iCs/>
        </w:rPr>
        <w:t>Connaissances dans différents domaines de l’entretien d’équipements, de bâtiments, etc.</w:t>
      </w:r>
    </w:p>
    <w:p w14:paraId="7A2BF5EA" w14:textId="1CB12A08" w:rsidR="0041070A" w:rsidRPr="00C34E4B" w:rsidRDefault="0041070A" w:rsidP="00690936">
      <w:pPr>
        <w:ind w:left="708"/>
        <w:jc w:val="both"/>
        <w:rPr>
          <w:i/>
          <w:iCs/>
        </w:rPr>
      </w:pPr>
      <w:r w:rsidRPr="0041070A">
        <w:rPr>
          <w:i/>
          <w:iCs/>
        </w:rPr>
        <w:t>Bonne ma</w:t>
      </w:r>
      <w:r w:rsidR="000B3803">
        <w:rPr>
          <w:i/>
          <w:iCs/>
        </w:rPr>
        <w:t>î</w:t>
      </w:r>
      <w:r w:rsidRPr="0041070A">
        <w:rPr>
          <w:i/>
          <w:iCs/>
        </w:rPr>
        <w:t>trise des outils électriques et à essence</w:t>
      </w:r>
      <w:r w:rsidR="000B3803">
        <w:rPr>
          <w:i/>
          <w:iCs/>
        </w:rPr>
        <w:t>.</w:t>
      </w:r>
    </w:p>
    <w:p w14:paraId="0EEBA3F7" w14:textId="53A63784" w:rsidR="00C34E4B" w:rsidRDefault="00C34E4B" w:rsidP="00690936">
      <w:pPr>
        <w:ind w:left="708"/>
        <w:jc w:val="both"/>
        <w:rPr>
          <w:i/>
          <w:iCs/>
        </w:rPr>
      </w:pPr>
      <w:r w:rsidRPr="00C34E4B">
        <w:rPr>
          <w:i/>
          <w:iCs/>
        </w:rPr>
        <w:t>Détenir un permis de conduire valide (classe 5)</w:t>
      </w:r>
      <w:r w:rsidR="000B3803">
        <w:rPr>
          <w:i/>
          <w:iCs/>
        </w:rPr>
        <w:t>.</w:t>
      </w:r>
      <w:r w:rsidR="00B80665">
        <w:rPr>
          <w:i/>
          <w:iCs/>
        </w:rPr>
        <w:t xml:space="preserve"> </w:t>
      </w:r>
    </w:p>
    <w:p w14:paraId="7CA96E59" w14:textId="2AACAF27" w:rsidR="00097F33" w:rsidRPr="00C34E4B" w:rsidRDefault="00097F33" w:rsidP="00690936">
      <w:pPr>
        <w:ind w:left="708"/>
        <w:jc w:val="both"/>
        <w:rPr>
          <w:i/>
          <w:iCs/>
        </w:rPr>
      </w:pPr>
      <w:r w:rsidRPr="00097F33">
        <w:rPr>
          <w:i/>
          <w:iCs/>
        </w:rPr>
        <w:t>Détenir l’attestation de santé et sécurité générale sur les chantiers de construction (délivrée par l’ASP Construction ou l’APSAM)</w:t>
      </w:r>
      <w:r w:rsidR="000B3803">
        <w:rPr>
          <w:i/>
          <w:iCs/>
        </w:rPr>
        <w:t>.</w:t>
      </w:r>
    </w:p>
    <w:p w14:paraId="2A1DE81D" w14:textId="3DC829BC" w:rsidR="00C34E4B" w:rsidRDefault="00C34E4B" w:rsidP="00690936">
      <w:pPr>
        <w:ind w:left="708"/>
        <w:jc w:val="both"/>
        <w:rPr>
          <w:i/>
          <w:iCs/>
        </w:rPr>
      </w:pPr>
      <w:r w:rsidRPr="00C34E4B">
        <w:rPr>
          <w:i/>
          <w:iCs/>
        </w:rPr>
        <w:t>Détenir</w:t>
      </w:r>
      <w:r w:rsidR="00471369" w:rsidRPr="00471369">
        <w:t xml:space="preserve"> </w:t>
      </w:r>
      <w:r w:rsidR="00471369">
        <w:t xml:space="preserve">une </w:t>
      </w:r>
      <w:r w:rsidR="00471369" w:rsidRPr="00471369">
        <w:rPr>
          <w:i/>
          <w:iCs/>
        </w:rPr>
        <w:t xml:space="preserve">formation et de l'expérience </w:t>
      </w:r>
      <w:r w:rsidR="00480A92">
        <w:rPr>
          <w:i/>
          <w:iCs/>
        </w:rPr>
        <w:t>de</w:t>
      </w:r>
      <w:r w:rsidR="00471369" w:rsidRPr="00471369">
        <w:rPr>
          <w:i/>
          <w:iCs/>
        </w:rPr>
        <w:t xml:space="preserve"> travail dans un espace clos</w:t>
      </w:r>
      <w:r w:rsidR="00471369">
        <w:rPr>
          <w:i/>
          <w:iCs/>
        </w:rPr>
        <w:t>,</w:t>
      </w:r>
      <w:r w:rsidRPr="00C34E4B">
        <w:rPr>
          <w:i/>
          <w:iCs/>
        </w:rPr>
        <w:t xml:space="preserve"> un atout</w:t>
      </w:r>
      <w:r w:rsidR="000B3803">
        <w:rPr>
          <w:i/>
          <w:iCs/>
        </w:rPr>
        <w:t>.</w:t>
      </w:r>
    </w:p>
    <w:p w14:paraId="3A4B367A" w14:textId="365F2298" w:rsidR="00321828" w:rsidRPr="00C34E4B" w:rsidRDefault="00321828" w:rsidP="00690936">
      <w:pPr>
        <w:ind w:left="708"/>
        <w:jc w:val="both"/>
        <w:rPr>
          <w:i/>
          <w:iCs/>
        </w:rPr>
      </w:pPr>
      <w:r>
        <w:rPr>
          <w:i/>
          <w:iCs/>
        </w:rPr>
        <w:t>Détenir une formation SIMDUT 2015, un atout.</w:t>
      </w:r>
    </w:p>
    <w:p w14:paraId="585E7B46" w14:textId="77777777" w:rsidR="00C34E4B" w:rsidRPr="000049E1" w:rsidRDefault="00C34E4B" w:rsidP="00C34E4B">
      <w:pPr>
        <w:jc w:val="both"/>
        <w:rPr>
          <w:b/>
          <w:bCs/>
        </w:rPr>
      </w:pPr>
      <w:r w:rsidRPr="000049E1">
        <w:rPr>
          <w:b/>
          <w:bCs/>
        </w:rPr>
        <w:t>Exigences physiques</w:t>
      </w:r>
    </w:p>
    <w:p w14:paraId="3BAC107F" w14:textId="42F5DE79" w:rsidR="00C34E4B" w:rsidRPr="00C34E4B" w:rsidRDefault="00C34E4B" w:rsidP="00690936">
      <w:pPr>
        <w:ind w:left="708"/>
        <w:jc w:val="both"/>
        <w:rPr>
          <w:i/>
          <w:iCs/>
        </w:rPr>
      </w:pPr>
      <w:r w:rsidRPr="00C34E4B">
        <w:rPr>
          <w:i/>
          <w:iCs/>
        </w:rPr>
        <w:t>Avoir une bonne capacité physique pour travailler dans différentes postures</w:t>
      </w:r>
      <w:r w:rsidR="000B3803">
        <w:rPr>
          <w:i/>
          <w:iCs/>
        </w:rPr>
        <w:t>.</w:t>
      </w:r>
    </w:p>
    <w:p w14:paraId="5301B50C" w14:textId="6D64A53E" w:rsidR="00C34E4B" w:rsidRPr="00C34E4B" w:rsidRDefault="00C34E4B" w:rsidP="00690936">
      <w:pPr>
        <w:ind w:left="708"/>
        <w:jc w:val="both"/>
        <w:rPr>
          <w:i/>
          <w:iCs/>
        </w:rPr>
      </w:pPr>
      <w:r w:rsidRPr="00C34E4B">
        <w:rPr>
          <w:i/>
          <w:iCs/>
        </w:rPr>
        <w:t>Être en mesure de soulever des poids pouvant atteindre 20 kilogrammes</w:t>
      </w:r>
      <w:r w:rsidR="000B3803">
        <w:rPr>
          <w:i/>
          <w:iCs/>
        </w:rPr>
        <w:t>.</w:t>
      </w:r>
    </w:p>
    <w:p w14:paraId="175BD1AF" w14:textId="49241AD5" w:rsidR="00C34E4B" w:rsidRPr="00C34E4B" w:rsidRDefault="00C34E4B" w:rsidP="00690936">
      <w:pPr>
        <w:ind w:left="708"/>
        <w:jc w:val="both"/>
        <w:rPr>
          <w:i/>
          <w:iCs/>
        </w:rPr>
      </w:pPr>
      <w:r w:rsidRPr="00C34E4B">
        <w:rPr>
          <w:i/>
          <w:iCs/>
        </w:rPr>
        <w:t>Être capable de travailler dans des conditions climatiques variées (chaleur, froid, humidité…)</w:t>
      </w:r>
      <w:r w:rsidR="000B3803">
        <w:rPr>
          <w:i/>
          <w:iCs/>
        </w:rPr>
        <w:t>.</w:t>
      </w:r>
    </w:p>
    <w:p w14:paraId="3887DDCC" w14:textId="77777777" w:rsidR="00C34E4B" w:rsidRPr="000049E1" w:rsidRDefault="00C34E4B" w:rsidP="00C34E4B">
      <w:pPr>
        <w:jc w:val="both"/>
        <w:rPr>
          <w:b/>
          <w:bCs/>
        </w:rPr>
      </w:pPr>
      <w:r w:rsidRPr="000049E1">
        <w:rPr>
          <w:b/>
          <w:bCs/>
        </w:rPr>
        <w:t>Caractéristiques personnelles</w:t>
      </w:r>
    </w:p>
    <w:p w14:paraId="4F54AFED" w14:textId="09263905" w:rsidR="00C34E4B" w:rsidRPr="00C34E4B" w:rsidRDefault="00C34E4B" w:rsidP="00690936">
      <w:pPr>
        <w:ind w:left="708"/>
        <w:jc w:val="both"/>
        <w:rPr>
          <w:i/>
          <w:iCs/>
        </w:rPr>
      </w:pPr>
      <w:r w:rsidRPr="00C34E4B">
        <w:rPr>
          <w:i/>
          <w:iCs/>
        </w:rPr>
        <w:t>Habiletés manuelles marquées</w:t>
      </w:r>
      <w:r w:rsidR="00580905">
        <w:rPr>
          <w:i/>
          <w:iCs/>
        </w:rPr>
        <w:t>, consciencieux</w:t>
      </w:r>
      <w:r w:rsidR="000B3803">
        <w:rPr>
          <w:i/>
          <w:iCs/>
        </w:rPr>
        <w:t>.</w:t>
      </w:r>
    </w:p>
    <w:p w14:paraId="7EEE089C" w14:textId="1A662DEA" w:rsidR="00C34E4B" w:rsidRDefault="00C34E4B" w:rsidP="00690936">
      <w:pPr>
        <w:ind w:left="708"/>
        <w:jc w:val="both"/>
        <w:rPr>
          <w:i/>
          <w:iCs/>
        </w:rPr>
      </w:pPr>
      <w:r w:rsidRPr="00C34E4B">
        <w:rPr>
          <w:i/>
          <w:iCs/>
        </w:rPr>
        <w:t>Ponctualité e</w:t>
      </w:r>
      <w:r w:rsidR="009120AF">
        <w:rPr>
          <w:i/>
          <w:iCs/>
        </w:rPr>
        <w:t>t être disponible sur appel dans les cas d’urgence</w:t>
      </w:r>
      <w:r w:rsidR="000B3803">
        <w:rPr>
          <w:i/>
          <w:iCs/>
        </w:rPr>
        <w:t>.</w:t>
      </w:r>
      <w:r w:rsidR="00580905">
        <w:rPr>
          <w:i/>
          <w:iCs/>
        </w:rPr>
        <w:t xml:space="preserve"> </w:t>
      </w:r>
    </w:p>
    <w:p w14:paraId="6F6BD6E0" w14:textId="5CFC2D38" w:rsidR="00B80665" w:rsidRDefault="00A42519" w:rsidP="00690936">
      <w:pPr>
        <w:ind w:left="708"/>
        <w:jc w:val="both"/>
        <w:rPr>
          <w:i/>
          <w:iCs/>
        </w:rPr>
      </w:pPr>
      <w:r>
        <w:rPr>
          <w:i/>
          <w:iCs/>
        </w:rPr>
        <w:t>Travail</w:t>
      </w:r>
      <w:r w:rsidR="00B80665">
        <w:rPr>
          <w:i/>
          <w:iCs/>
        </w:rPr>
        <w:t xml:space="preserve"> de nuit durant la saison hivernale pour l’entretien des patinoires</w:t>
      </w:r>
      <w:r w:rsidR="000B3803">
        <w:rPr>
          <w:i/>
          <w:iCs/>
        </w:rPr>
        <w:t>.</w:t>
      </w:r>
    </w:p>
    <w:p w14:paraId="7E6E14E7" w14:textId="515F948F" w:rsidR="0041070A" w:rsidRPr="00C34E4B" w:rsidRDefault="0041070A" w:rsidP="00690936">
      <w:pPr>
        <w:ind w:left="708"/>
        <w:jc w:val="both"/>
        <w:rPr>
          <w:i/>
          <w:iCs/>
        </w:rPr>
      </w:pPr>
      <w:r w:rsidRPr="0041070A">
        <w:rPr>
          <w:i/>
          <w:iCs/>
        </w:rPr>
        <w:t>Facilité à travailler en équipe</w:t>
      </w:r>
      <w:r w:rsidR="000B3803">
        <w:rPr>
          <w:i/>
          <w:iCs/>
        </w:rPr>
        <w:t>.</w:t>
      </w:r>
    </w:p>
    <w:p w14:paraId="0CCD4FFF" w14:textId="2B0BA293" w:rsidR="00C34E4B" w:rsidRPr="00C34E4B" w:rsidRDefault="009120AF" w:rsidP="00690936">
      <w:pPr>
        <w:ind w:left="708"/>
        <w:jc w:val="both"/>
        <w:rPr>
          <w:i/>
          <w:iCs/>
        </w:rPr>
      </w:pPr>
      <w:r>
        <w:rPr>
          <w:i/>
          <w:iCs/>
        </w:rPr>
        <w:t xml:space="preserve">Autonome, débrouillard, </w:t>
      </w:r>
      <w:r w:rsidR="000B3803">
        <w:rPr>
          <w:i/>
          <w:iCs/>
        </w:rPr>
        <w:t xml:space="preserve">proactif, </w:t>
      </w:r>
      <w:r>
        <w:rPr>
          <w:i/>
          <w:iCs/>
        </w:rPr>
        <w:t>b</w:t>
      </w:r>
      <w:r w:rsidR="00C34E4B" w:rsidRPr="00C34E4B">
        <w:rPr>
          <w:i/>
          <w:iCs/>
        </w:rPr>
        <w:t>on sens de l’organisation du temps et des priorité</w:t>
      </w:r>
      <w:r w:rsidR="000B3803">
        <w:rPr>
          <w:i/>
          <w:iCs/>
        </w:rPr>
        <w:t>s.</w:t>
      </w:r>
    </w:p>
    <w:p w14:paraId="465C3995" w14:textId="01CD0792" w:rsidR="003C75C2" w:rsidRDefault="003C75C2" w:rsidP="003C75C2">
      <w:pPr>
        <w:jc w:val="both"/>
        <w:rPr>
          <w:i/>
          <w:iCs/>
        </w:rPr>
      </w:pPr>
      <w:r w:rsidRPr="003723C6">
        <w:rPr>
          <w:b/>
          <w:bCs/>
        </w:rPr>
        <w:t>Horaire :</w:t>
      </w:r>
      <w:r>
        <w:rPr>
          <w:i/>
          <w:iCs/>
        </w:rPr>
        <w:t xml:space="preserve"> 35 h/semaine</w:t>
      </w:r>
      <w:r w:rsidRPr="003C75C2">
        <w:rPr>
          <w:i/>
          <w:iCs/>
        </w:rPr>
        <w:t>; horaire de jour, de soir, de nuit et de fin</w:t>
      </w:r>
      <w:r w:rsidR="00A42519">
        <w:rPr>
          <w:i/>
          <w:iCs/>
        </w:rPr>
        <w:t xml:space="preserve"> de </w:t>
      </w:r>
      <w:r w:rsidRPr="003C75C2">
        <w:rPr>
          <w:i/>
          <w:iCs/>
        </w:rPr>
        <w:t>semaine, selon les besoins du Service.</w:t>
      </w:r>
    </w:p>
    <w:p w14:paraId="273D5CAD" w14:textId="32DE53E9" w:rsidR="00580905" w:rsidRDefault="00580905" w:rsidP="003C75C2">
      <w:pPr>
        <w:jc w:val="both"/>
        <w:rPr>
          <w:i/>
          <w:iCs/>
        </w:rPr>
      </w:pPr>
      <w:r w:rsidRPr="009120AF">
        <w:rPr>
          <w:b/>
          <w:iCs/>
        </w:rPr>
        <w:t>Salaire</w:t>
      </w:r>
      <w:r>
        <w:rPr>
          <w:i/>
          <w:iCs/>
        </w:rPr>
        <w:t xml:space="preserve"> : </w:t>
      </w:r>
      <w:r w:rsidR="00321828">
        <w:rPr>
          <w:i/>
          <w:iCs/>
        </w:rPr>
        <w:t xml:space="preserve">20$ à 25$ </w:t>
      </w:r>
      <w:r w:rsidR="009120AF">
        <w:rPr>
          <w:i/>
          <w:iCs/>
        </w:rPr>
        <w:t>selon expérience + avantages sociaux (</w:t>
      </w:r>
      <w:r w:rsidR="000B3803">
        <w:rPr>
          <w:i/>
          <w:iCs/>
        </w:rPr>
        <w:t>régime</w:t>
      </w:r>
      <w:r w:rsidR="009120AF">
        <w:rPr>
          <w:i/>
          <w:iCs/>
        </w:rPr>
        <w:t xml:space="preserve"> de retraite et assurances)</w:t>
      </w:r>
      <w:r w:rsidR="000B3803">
        <w:rPr>
          <w:i/>
          <w:iCs/>
        </w:rPr>
        <w:t>.</w:t>
      </w:r>
    </w:p>
    <w:p w14:paraId="7839C83A" w14:textId="77777777" w:rsidR="00B80665" w:rsidRPr="00B80665" w:rsidRDefault="00B80665" w:rsidP="003C75C2">
      <w:pPr>
        <w:jc w:val="both"/>
        <w:rPr>
          <w:iCs/>
        </w:rPr>
      </w:pPr>
    </w:p>
    <w:p w14:paraId="5BC34C62" w14:textId="2C2C9AC9" w:rsidR="00B80665" w:rsidRDefault="00B80665" w:rsidP="003C75C2">
      <w:pPr>
        <w:jc w:val="both"/>
        <w:rPr>
          <w:iCs/>
        </w:rPr>
      </w:pPr>
      <w:r>
        <w:rPr>
          <w:iCs/>
        </w:rPr>
        <w:t xml:space="preserve">Les personnes intéressées doivent faire parvenir leur curriculum vitae par courriel à </w:t>
      </w:r>
      <w:hyperlink r:id="rId8" w:history="1">
        <w:r w:rsidRPr="00B73AC6">
          <w:rPr>
            <w:rStyle w:val="Lienhypertexte"/>
            <w:iCs/>
          </w:rPr>
          <w:t>dg@ileauxnoix.qc.ca</w:t>
        </w:r>
      </w:hyperlink>
      <w:r>
        <w:rPr>
          <w:iCs/>
        </w:rPr>
        <w:t xml:space="preserve">, en personne ou par la poste/chute à courrier </w:t>
      </w:r>
      <w:r w:rsidR="00FC22A5">
        <w:rPr>
          <w:iCs/>
        </w:rPr>
        <w:t>avec la mention «Offre d’emploi – Manœuvre</w:t>
      </w:r>
      <w:r w:rsidR="00321828">
        <w:rPr>
          <w:iCs/>
        </w:rPr>
        <w:t xml:space="preserve"> aux travaux publics» avant le 28 juin</w:t>
      </w:r>
      <w:r w:rsidR="00FC22A5">
        <w:rPr>
          <w:iCs/>
        </w:rPr>
        <w:t xml:space="preserve"> 2021 à l’attention de : </w:t>
      </w:r>
    </w:p>
    <w:p w14:paraId="4E87054A" w14:textId="06B37DDE" w:rsidR="00FC22A5" w:rsidRPr="000B3803" w:rsidRDefault="00FC22A5" w:rsidP="00FC22A5">
      <w:pPr>
        <w:rPr>
          <w:b/>
          <w:bCs/>
          <w:iCs/>
        </w:rPr>
      </w:pPr>
      <w:r w:rsidRPr="000B3803">
        <w:rPr>
          <w:b/>
          <w:bCs/>
          <w:iCs/>
        </w:rPr>
        <w:t>Edith Létourneau</w:t>
      </w:r>
      <w:r w:rsidRPr="000B3803">
        <w:rPr>
          <w:b/>
          <w:bCs/>
          <w:iCs/>
        </w:rPr>
        <w:br/>
        <w:t>Directrice générale</w:t>
      </w:r>
      <w:r w:rsidRPr="000B3803">
        <w:rPr>
          <w:b/>
          <w:bCs/>
          <w:iCs/>
        </w:rPr>
        <w:br/>
        <w:t>Municipalité de Saint-Paul-de-l’Île-aux-Noix</w:t>
      </w:r>
      <w:r w:rsidRPr="000B3803">
        <w:rPr>
          <w:b/>
          <w:bCs/>
          <w:iCs/>
        </w:rPr>
        <w:br/>
        <w:t>959, rue Principale</w:t>
      </w:r>
      <w:r w:rsidRPr="000B3803">
        <w:rPr>
          <w:b/>
          <w:bCs/>
          <w:iCs/>
        </w:rPr>
        <w:br/>
        <w:t>Saint-Paul-de-l’Île-aux-Noix, QC, J0J 1G0</w:t>
      </w:r>
    </w:p>
    <w:sectPr w:rsidR="00FC22A5" w:rsidRPr="000B3803" w:rsidSect="00C06B34">
      <w:headerReference w:type="default" r:id="rId9"/>
      <w:footerReference w:type="default" r:id="rId10"/>
      <w:pgSz w:w="12240" w:h="20160" w:code="5"/>
      <w:pgMar w:top="1134" w:right="1758" w:bottom="1134"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195C" w14:textId="77777777" w:rsidR="00A16EBE" w:rsidRDefault="00A16EBE" w:rsidP="00C06B34">
      <w:pPr>
        <w:spacing w:after="0" w:line="240" w:lineRule="auto"/>
      </w:pPr>
      <w:r>
        <w:separator/>
      </w:r>
    </w:p>
  </w:endnote>
  <w:endnote w:type="continuationSeparator" w:id="0">
    <w:p w14:paraId="54C0F242" w14:textId="77777777" w:rsidR="00A16EBE" w:rsidRDefault="00A16EBE" w:rsidP="00C0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F1D4" w14:textId="16B984C2" w:rsidR="00C06B34" w:rsidRDefault="00321828">
    <w:pPr>
      <w:pStyle w:val="Pieddepage"/>
    </w:pPr>
    <w:r>
      <w:t xml:space="preserve">9 juin </w:t>
    </w:r>
    <w:r w:rsidR="00C06B34">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2712" w14:textId="77777777" w:rsidR="00A16EBE" w:rsidRDefault="00A16EBE" w:rsidP="00C06B34">
      <w:pPr>
        <w:spacing w:after="0" w:line="240" w:lineRule="auto"/>
      </w:pPr>
      <w:r>
        <w:separator/>
      </w:r>
    </w:p>
  </w:footnote>
  <w:footnote w:type="continuationSeparator" w:id="0">
    <w:p w14:paraId="328996BE" w14:textId="77777777" w:rsidR="00A16EBE" w:rsidRDefault="00A16EBE" w:rsidP="00C0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79747" w14:textId="77777777" w:rsidR="00B94FDB" w:rsidRPr="00B94FDB" w:rsidRDefault="00B94FDB" w:rsidP="00B94FDB">
    <w:pPr>
      <w:jc w:val="center"/>
      <w:rPr>
        <w:b/>
        <w:bCs/>
        <w:color w:val="767171" w:themeColor="background2" w:themeShade="80"/>
      </w:rPr>
    </w:pPr>
    <w:r w:rsidRPr="00B94FDB">
      <w:rPr>
        <w:b/>
        <w:bCs/>
        <w:color w:val="767171" w:themeColor="background2" w:themeShade="80"/>
      </w:rPr>
      <w:t>POSTE : MANŒUVRE AUX TRAVAUX PUBLICS</w:t>
    </w:r>
  </w:p>
  <w:p w14:paraId="14B150D2" w14:textId="77777777" w:rsidR="00B94FDB" w:rsidRDefault="00B94F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76B7"/>
    <w:multiLevelType w:val="hybridMultilevel"/>
    <w:tmpl w:val="202A5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D0F0FBF"/>
    <w:multiLevelType w:val="hybridMultilevel"/>
    <w:tmpl w:val="40D809D2"/>
    <w:lvl w:ilvl="0" w:tplc="A8A2EDE6">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D7"/>
    <w:rsid w:val="000049E1"/>
    <w:rsid w:val="00061AB5"/>
    <w:rsid w:val="00097F33"/>
    <w:rsid w:val="000B3803"/>
    <w:rsid w:val="000C24EA"/>
    <w:rsid w:val="00321828"/>
    <w:rsid w:val="003723C6"/>
    <w:rsid w:val="003C75C2"/>
    <w:rsid w:val="0041070A"/>
    <w:rsid w:val="00471369"/>
    <w:rsid w:val="00480A92"/>
    <w:rsid w:val="00580905"/>
    <w:rsid w:val="0060438D"/>
    <w:rsid w:val="006539FE"/>
    <w:rsid w:val="00690936"/>
    <w:rsid w:val="006B5DDD"/>
    <w:rsid w:val="006F5BEF"/>
    <w:rsid w:val="00714014"/>
    <w:rsid w:val="0072388E"/>
    <w:rsid w:val="00731144"/>
    <w:rsid w:val="00887CD7"/>
    <w:rsid w:val="00896223"/>
    <w:rsid w:val="008B5BE0"/>
    <w:rsid w:val="009120AF"/>
    <w:rsid w:val="00946554"/>
    <w:rsid w:val="009B3051"/>
    <w:rsid w:val="009C22B6"/>
    <w:rsid w:val="00A16EBE"/>
    <w:rsid w:val="00A42519"/>
    <w:rsid w:val="00A64414"/>
    <w:rsid w:val="00B4498A"/>
    <w:rsid w:val="00B80665"/>
    <w:rsid w:val="00B94FDB"/>
    <w:rsid w:val="00BB4735"/>
    <w:rsid w:val="00BC5ECE"/>
    <w:rsid w:val="00C06B34"/>
    <w:rsid w:val="00C34E4B"/>
    <w:rsid w:val="00C751F0"/>
    <w:rsid w:val="00DF0C27"/>
    <w:rsid w:val="00E70CBB"/>
    <w:rsid w:val="00F271C1"/>
    <w:rsid w:val="00F578A2"/>
    <w:rsid w:val="00FC22A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44D4"/>
  <w15:chartTrackingRefBased/>
  <w15:docId w15:val="{EDA18900-0BB7-45CB-8D79-D4B91017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7CD7"/>
    <w:pPr>
      <w:ind w:left="720"/>
      <w:contextualSpacing/>
    </w:pPr>
  </w:style>
  <w:style w:type="paragraph" w:styleId="En-tte">
    <w:name w:val="header"/>
    <w:basedOn w:val="Normal"/>
    <w:link w:val="En-tteCar"/>
    <w:uiPriority w:val="99"/>
    <w:unhideWhenUsed/>
    <w:rsid w:val="00C06B34"/>
    <w:pPr>
      <w:tabs>
        <w:tab w:val="center" w:pos="4320"/>
        <w:tab w:val="right" w:pos="8640"/>
      </w:tabs>
      <w:spacing w:after="0" w:line="240" w:lineRule="auto"/>
    </w:pPr>
  </w:style>
  <w:style w:type="character" w:customStyle="1" w:styleId="En-tteCar">
    <w:name w:val="En-tête Car"/>
    <w:basedOn w:val="Policepardfaut"/>
    <w:link w:val="En-tte"/>
    <w:uiPriority w:val="99"/>
    <w:rsid w:val="00C06B34"/>
  </w:style>
  <w:style w:type="paragraph" w:styleId="Pieddepage">
    <w:name w:val="footer"/>
    <w:basedOn w:val="Normal"/>
    <w:link w:val="PieddepageCar"/>
    <w:uiPriority w:val="99"/>
    <w:unhideWhenUsed/>
    <w:rsid w:val="00C06B3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6B34"/>
  </w:style>
  <w:style w:type="character" w:styleId="Lienhypertexte">
    <w:name w:val="Hyperlink"/>
    <w:basedOn w:val="Policepardfaut"/>
    <w:uiPriority w:val="99"/>
    <w:unhideWhenUsed/>
    <w:rsid w:val="00B80665"/>
    <w:rPr>
      <w:color w:val="0563C1" w:themeColor="hyperlink"/>
      <w:u w:val="single"/>
    </w:rPr>
  </w:style>
  <w:style w:type="paragraph" w:styleId="Textedebulles">
    <w:name w:val="Balloon Text"/>
    <w:basedOn w:val="Normal"/>
    <w:link w:val="TextedebullesCar"/>
    <w:uiPriority w:val="99"/>
    <w:semiHidden/>
    <w:unhideWhenUsed/>
    <w:rsid w:val="006043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eauxnoix.q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4043</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et Jacob</dc:creator>
  <cp:keywords/>
  <dc:description/>
  <cp:lastModifiedBy>Municipalité Saint-Paul-de-l'Île-aux-Noix</cp:lastModifiedBy>
  <cp:revision>2</cp:revision>
  <cp:lastPrinted>2021-06-09T16:30:00Z</cp:lastPrinted>
  <dcterms:created xsi:type="dcterms:W3CDTF">2021-06-10T15:50:00Z</dcterms:created>
  <dcterms:modified xsi:type="dcterms:W3CDTF">2021-06-10T15:50:00Z</dcterms:modified>
</cp:coreProperties>
</file>