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E21D" w14:textId="77777777" w:rsidR="00615AB0" w:rsidRDefault="00615AB0" w:rsidP="00F843A0">
      <w:pPr>
        <w:tabs>
          <w:tab w:val="left" w:pos="3686"/>
          <w:tab w:val="left" w:pos="3828"/>
        </w:tabs>
        <w:ind w:right="10"/>
        <w:jc w:val="center"/>
        <w:rPr>
          <w:rFonts w:ascii="Times New Roman" w:eastAsia="Times New Roman" w:hAnsi="Times New Roman"/>
          <w:b/>
          <w:szCs w:val="24"/>
          <w:lang w:val="fr-FR" w:eastAsia="fr-FR"/>
        </w:rPr>
      </w:pPr>
    </w:p>
    <w:p w14:paraId="41DCFBF2" w14:textId="77777777" w:rsidR="00615AB0" w:rsidRDefault="00615AB0" w:rsidP="00F843A0">
      <w:pPr>
        <w:tabs>
          <w:tab w:val="left" w:pos="3686"/>
          <w:tab w:val="left" w:pos="3828"/>
        </w:tabs>
        <w:ind w:right="10"/>
        <w:jc w:val="center"/>
        <w:rPr>
          <w:rFonts w:ascii="Times New Roman" w:eastAsia="Times New Roman" w:hAnsi="Times New Roman"/>
          <w:b/>
          <w:szCs w:val="24"/>
          <w:lang w:val="fr-FR" w:eastAsia="fr-FR"/>
        </w:rPr>
      </w:pPr>
    </w:p>
    <w:p w14:paraId="64EBF322" w14:textId="77777777" w:rsidR="00615AB0" w:rsidRDefault="00615AB0" w:rsidP="00F843A0">
      <w:pPr>
        <w:tabs>
          <w:tab w:val="left" w:pos="3686"/>
          <w:tab w:val="left" w:pos="3828"/>
        </w:tabs>
        <w:ind w:right="10"/>
        <w:jc w:val="center"/>
        <w:rPr>
          <w:rFonts w:ascii="Times New Roman" w:eastAsia="Times New Roman" w:hAnsi="Times New Roman"/>
          <w:b/>
          <w:szCs w:val="24"/>
          <w:lang w:val="fr-FR" w:eastAsia="fr-FR"/>
        </w:rPr>
      </w:pPr>
    </w:p>
    <w:p w14:paraId="576D1BA0" w14:textId="77777777" w:rsidR="00615AB0" w:rsidRDefault="00615AB0" w:rsidP="00F843A0">
      <w:pPr>
        <w:tabs>
          <w:tab w:val="left" w:pos="3686"/>
          <w:tab w:val="left" w:pos="3828"/>
        </w:tabs>
        <w:ind w:right="10"/>
        <w:jc w:val="center"/>
        <w:rPr>
          <w:rFonts w:ascii="Times New Roman" w:eastAsia="Times New Roman" w:hAnsi="Times New Roman"/>
          <w:b/>
          <w:szCs w:val="24"/>
          <w:lang w:val="fr-FR" w:eastAsia="fr-FR"/>
        </w:rPr>
      </w:pPr>
    </w:p>
    <w:p w14:paraId="49158605" w14:textId="77777777" w:rsidR="00615AB0" w:rsidRDefault="00615AB0" w:rsidP="00F843A0">
      <w:pPr>
        <w:tabs>
          <w:tab w:val="left" w:pos="3686"/>
          <w:tab w:val="left" w:pos="3828"/>
        </w:tabs>
        <w:ind w:right="10"/>
        <w:jc w:val="center"/>
        <w:rPr>
          <w:rFonts w:ascii="Times New Roman" w:eastAsia="Times New Roman" w:hAnsi="Times New Roman"/>
          <w:b/>
          <w:szCs w:val="24"/>
          <w:lang w:val="fr-FR" w:eastAsia="fr-FR"/>
        </w:rPr>
      </w:pPr>
    </w:p>
    <w:p w14:paraId="3167A350" w14:textId="77777777" w:rsidR="00615AB0" w:rsidRDefault="00615AB0" w:rsidP="00F843A0">
      <w:pPr>
        <w:tabs>
          <w:tab w:val="left" w:pos="3686"/>
          <w:tab w:val="left" w:pos="3828"/>
        </w:tabs>
        <w:ind w:right="10"/>
        <w:jc w:val="center"/>
        <w:rPr>
          <w:rFonts w:ascii="Times New Roman" w:eastAsia="Times New Roman" w:hAnsi="Times New Roman"/>
          <w:b/>
          <w:szCs w:val="24"/>
          <w:lang w:val="fr-FR" w:eastAsia="fr-FR"/>
        </w:rPr>
      </w:pPr>
    </w:p>
    <w:p w14:paraId="096AD9BD" w14:textId="77777777" w:rsidR="00615AB0" w:rsidRDefault="00615AB0" w:rsidP="00F843A0">
      <w:pPr>
        <w:tabs>
          <w:tab w:val="left" w:pos="3686"/>
          <w:tab w:val="left" w:pos="3828"/>
        </w:tabs>
        <w:ind w:right="10"/>
        <w:jc w:val="center"/>
        <w:rPr>
          <w:rFonts w:ascii="Times New Roman" w:eastAsia="Times New Roman" w:hAnsi="Times New Roman"/>
          <w:b/>
          <w:szCs w:val="24"/>
          <w:lang w:val="fr-FR" w:eastAsia="fr-FR"/>
        </w:rPr>
      </w:pPr>
    </w:p>
    <w:p w14:paraId="3CE2ABCD" w14:textId="77777777" w:rsidR="00615AB0" w:rsidRDefault="00615AB0" w:rsidP="00F843A0">
      <w:pPr>
        <w:tabs>
          <w:tab w:val="left" w:pos="3686"/>
          <w:tab w:val="left" w:pos="3828"/>
        </w:tabs>
        <w:ind w:right="10"/>
        <w:jc w:val="center"/>
        <w:rPr>
          <w:rFonts w:ascii="Times New Roman" w:eastAsia="Times New Roman" w:hAnsi="Times New Roman"/>
          <w:b/>
          <w:szCs w:val="24"/>
          <w:lang w:val="fr-FR" w:eastAsia="fr-FR"/>
        </w:rPr>
      </w:pPr>
    </w:p>
    <w:p w14:paraId="2E8AC7D2" w14:textId="77777777" w:rsidR="00615AB0" w:rsidRDefault="00615AB0" w:rsidP="00F843A0">
      <w:pPr>
        <w:tabs>
          <w:tab w:val="left" w:pos="3686"/>
          <w:tab w:val="left" w:pos="3828"/>
        </w:tabs>
        <w:ind w:right="10"/>
        <w:jc w:val="center"/>
        <w:rPr>
          <w:rFonts w:ascii="Times New Roman" w:eastAsia="Times New Roman" w:hAnsi="Times New Roman"/>
          <w:b/>
          <w:szCs w:val="24"/>
          <w:lang w:val="fr-FR" w:eastAsia="fr-FR"/>
        </w:rPr>
      </w:pPr>
    </w:p>
    <w:p w14:paraId="04087165" w14:textId="77777777" w:rsidR="00615AB0" w:rsidRDefault="00615AB0" w:rsidP="00F843A0">
      <w:pPr>
        <w:tabs>
          <w:tab w:val="left" w:pos="3686"/>
          <w:tab w:val="left" w:pos="3828"/>
        </w:tabs>
        <w:ind w:right="10"/>
        <w:jc w:val="center"/>
        <w:rPr>
          <w:rFonts w:ascii="Times New Roman" w:eastAsia="Times New Roman" w:hAnsi="Times New Roman"/>
          <w:b/>
          <w:szCs w:val="24"/>
          <w:lang w:val="fr-FR" w:eastAsia="fr-FR"/>
        </w:rPr>
      </w:pPr>
    </w:p>
    <w:p w14:paraId="481C1BA9" w14:textId="77777777" w:rsidR="00615AB0" w:rsidRDefault="00615AB0" w:rsidP="00F843A0">
      <w:pPr>
        <w:tabs>
          <w:tab w:val="left" w:pos="3686"/>
          <w:tab w:val="left" w:pos="3828"/>
        </w:tabs>
        <w:ind w:right="10"/>
        <w:jc w:val="center"/>
        <w:rPr>
          <w:rFonts w:ascii="Times New Roman" w:eastAsia="Times New Roman" w:hAnsi="Times New Roman"/>
          <w:b/>
          <w:szCs w:val="24"/>
          <w:lang w:val="fr-FR" w:eastAsia="fr-FR"/>
        </w:rPr>
      </w:pPr>
    </w:p>
    <w:p w14:paraId="23ED6F21" w14:textId="77777777" w:rsidR="00615AB0" w:rsidRDefault="00615AB0" w:rsidP="00F843A0">
      <w:pPr>
        <w:tabs>
          <w:tab w:val="left" w:pos="3686"/>
          <w:tab w:val="left" w:pos="3828"/>
        </w:tabs>
        <w:ind w:right="10"/>
        <w:jc w:val="center"/>
        <w:rPr>
          <w:rFonts w:ascii="Times New Roman" w:eastAsia="Times New Roman" w:hAnsi="Times New Roman"/>
          <w:b/>
          <w:szCs w:val="24"/>
          <w:lang w:val="fr-FR" w:eastAsia="fr-FR"/>
        </w:rPr>
      </w:pPr>
    </w:p>
    <w:p w14:paraId="623C29B1" w14:textId="77777777" w:rsidR="00615AB0" w:rsidRDefault="00615AB0" w:rsidP="00F843A0">
      <w:pPr>
        <w:tabs>
          <w:tab w:val="left" w:pos="3686"/>
          <w:tab w:val="left" w:pos="3828"/>
        </w:tabs>
        <w:ind w:right="10"/>
        <w:jc w:val="center"/>
        <w:rPr>
          <w:rFonts w:ascii="Times New Roman" w:eastAsia="Times New Roman" w:hAnsi="Times New Roman"/>
          <w:b/>
          <w:szCs w:val="24"/>
          <w:lang w:val="fr-FR" w:eastAsia="fr-FR"/>
        </w:rPr>
      </w:pPr>
    </w:p>
    <w:p w14:paraId="75436F2D" w14:textId="77777777" w:rsidR="00615AB0" w:rsidRDefault="00615AB0" w:rsidP="00F843A0">
      <w:pPr>
        <w:tabs>
          <w:tab w:val="left" w:pos="3686"/>
          <w:tab w:val="left" w:pos="3828"/>
        </w:tabs>
        <w:ind w:right="10"/>
        <w:jc w:val="center"/>
        <w:rPr>
          <w:rFonts w:ascii="Times New Roman" w:eastAsia="Times New Roman" w:hAnsi="Times New Roman"/>
          <w:b/>
          <w:szCs w:val="24"/>
          <w:lang w:val="fr-FR" w:eastAsia="fr-FR"/>
        </w:rPr>
      </w:pPr>
    </w:p>
    <w:p w14:paraId="08FA3BE8" w14:textId="77777777" w:rsidR="00615AB0" w:rsidRDefault="00615AB0" w:rsidP="00F843A0">
      <w:pPr>
        <w:tabs>
          <w:tab w:val="left" w:pos="3686"/>
          <w:tab w:val="left" w:pos="3828"/>
        </w:tabs>
        <w:ind w:right="10"/>
        <w:jc w:val="center"/>
        <w:rPr>
          <w:rFonts w:ascii="Times New Roman" w:eastAsia="Times New Roman" w:hAnsi="Times New Roman"/>
          <w:b/>
          <w:szCs w:val="24"/>
          <w:lang w:val="fr-FR" w:eastAsia="fr-FR"/>
        </w:rPr>
      </w:pPr>
    </w:p>
    <w:p w14:paraId="583E7972" w14:textId="77777777" w:rsidR="00615AB0" w:rsidRDefault="00615AB0" w:rsidP="00F843A0">
      <w:pPr>
        <w:tabs>
          <w:tab w:val="left" w:pos="3686"/>
          <w:tab w:val="left" w:pos="3828"/>
        </w:tabs>
        <w:ind w:right="10"/>
        <w:jc w:val="center"/>
        <w:rPr>
          <w:rFonts w:ascii="Times New Roman" w:eastAsia="Times New Roman" w:hAnsi="Times New Roman"/>
          <w:b/>
          <w:szCs w:val="24"/>
          <w:lang w:val="fr-FR" w:eastAsia="fr-FR"/>
        </w:rPr>
      </w:pPr>
    </w:p>
    <w:p w14:paraId="18873B20" w14:textId="77777777" w:rsidR="00615AB0" w:rsidRDefault="00615AB0" w:rsidP="00F843A0">
      <w:pPr>
        <w:tabs>
          <w:tab w:val="left" w:pos="3686"/>
          <w:tab w:val="left" w:pos="3828"/>
        </w:tabs>
        <w:ind w:right="10"/>
        <w:jc w:val="center"/>
        <w:rPr>
          <w:rFonts w:ascii="Times New Roman" w:eastAsia="Times New Roman" w:hAnsi="Times New Roman"/>
          <w:b/>
          <w:szCs w:val="24"/>
          <w:lang w:val="fr-FR" w:eastAsia="fr-FR"/>
        </w:rPr>
      </w:pPr>
    </w:p>
    <w:p w14:paraId="263EB5EA" w14:textId="77777777" w:rsidR="00615AB0" w:rsidRDefault="00615AB0" w:rsidP="00F843A0">
      <w:pPr>
        <w:tabs>
          <w:tab w:val="left" w:pos="3686"/>
          <w:tab w:val="left" w:pos="3828"/>
        </w:tabs>
        <w:ind w:right="10"/>
        <w:jc w:val="center"/>
        <w:rPr>
          <w:rFonts w:ascii="Times New Roman" w:eastAsia="Times New Roman" w:hAnsi="Times New Roman"/>
          <w:b/>
          <w:szCs w:val="24"/>
          <w:lang w:val="fr-FR" w:eastAsia="fr-FR"/>
        </w:rPr>
      </w:pPr>
    </w:p>
    <w:p w14:paraId="721DE451" w14:textId="77777777" w:rsidR="00615AB0" w:rsidRDefault="00615AB0" w:rsidP="00F843A0">
      <w:pPr>
        <w:tabs>
          <w:tab w:val="left" w:pos="3686"/>
          <w:tab w:val="left" w:pos="3828"/>
        </w:tabs>
        <w:ind w:right="10"/>
        <w:jc w:val="center"/>
        <w:rPr>
          <w:rFonts w:ascii="Times New Roman" w:eastAsia="Times New Roman" w:hAnsi="Times New Roman"/>
          <w:b/>
          <w:szCs w:val="24"/>
          <w:lang w:val="fr-FR" w:eastAsia="fr-FR"/>
        </w:rPr>
      </w:pPr>
    </w:p>
    <w:p w14:paraId="35DBCBF7" w14:textId="77777777" w:rsidR="00615AB0" w:rsidRDefault="00615AB0" w:rsidP="00F843A0">
      <w:pPr>
        <w:tabs>
          <w:tab w:val="left" w:pos="3686"/>
          <w:tab w:val="left" w:pos="3828"/>
        </w:tabs>
        <w:ind w:right="10"/>
        <w:jc w:val="center"/>
        <w:rPr>
          <w:rFonts w:ascii="Times New Roman" w:eastAsia="Times New Roman" w:hAnsi="Times New Roman"/>
          <w:b/>
          <w:szCs w:val="24"/>
          <w:lang w:val="fr-FR" w:eastAsia="fr-FR"/>
        </w:rPr>
      </w:pPr>
    </w:p>
    <w:p w14:paraId="7AD8D2DF" w14:textId="77777777" w:rsidR="005F0D2F" w:rsidRDefault="005F0D2F" w:rsidP="00F843A0">
      <w:pPr>
        <w:tabs>
          <w:tab w:val="left" w:pos="3686"/>
          <w:tab w:val="left" w:pos="3828"/>
        </w:tabs>
        <w:ind w:right="10"/>
        <w:jc w:val="center"/>
        <w:rPr>
          <w:rFonts w:ascii="Times New Roman" w:eastAsia="Times New Roman" w:hAnsi="Times New Roman"/>
          <w:b/>
          <w:szCs w:val="24"/>
          <w:lang w:val="fr-FR" w:eastAsia="fr-FR"/>
        </w:rPr>
      </w:pPr>
    </w:p>
    <w:p w14:paraId="158D9FF9" w14:textId="77777777" w:rsidR="005F0D2F" w:rsidRDefault="005F0D2F" w:rsidP="00F843A0">
      <w:pPr>
        <w:tabs>
          <w:tab w:val="left" w:pos="3686"/>
          <w:tab w:val="left" w:pos="3828"/>
        </w:tabs>
        <w:ind w:right="10"/>
        <w:jc w:val="center"/>
        <w:rPr>
          <w:rFonts w:ascii="Times New Roman" w:eastAsia="Times New Roman" w:hAnsi="Times New Roman"/>
          <w:b/>
          <w:szCs w:val="24"/>
          <w:lang w:val="fr-FR" w:eastAsia="fr-FR"/>
        </w:rPr>
      </w:pPr>
    </w:p>
    <w:p w14:paraId="13D5EF1C" w14:textId="6B1EBEE1" w:rsidR="00B42136" w:rsidRPr="00F843A0" w:rsidRDefault="005F4B48" w:rsidP="00F843A0">
      <w:pPr>
        <w:tabs>
          <w:tab w:val="left" w:pos="3686"/>
          <w:tab w:val="left" w:pos="3828"/>
        </w:tabs>
        <w:ind w:right="10"/>
        <w:jc w:val="center"/>
        <w:rPr>
          <w:rFonts w:ascii="Times New Roman" w:eastAsia="Times New Roman" w:hAnsi="Times New Roman"/>
          <w:b/>
          <w:szCs w:val="24"/>
          <w:lang w:val="fr-FR" w:eastAsia="fr-FR"/>
        </w:rPr>
      </w:pPr>
      <w:r w:rsidRPr="00F843A0">
        <w:rPr>
          <w:rFonts w:ascii="Times New Roman" w:eastAsia="Times New Roman" w:hAnsi="Times New Roman"/>
          <w:b/>
          <w:szCs w:val="24"/>
          <w:lang w:val="fr-FR" w:eastAsia="fr-FR"/>
        </w:rPr>
        <w:t>S</w:t>
      </w:r>
      <w:r w:rsidR="008420A5" w:rsidRPr="00F843A0">
        <w:rPr>
          <w:rFonts w:ascii="Times New Roman" w:eastAsia="Times New Roman" w:hAnsi="Times New Roman"/>
          <w:b/>
          <w:szCs w:val="24"/>
          <w:lang w:val="fr-FR" w:eastAsia="fr-FR"/>
        </w:rPr>
        <w:t xml:space="preserve">ÉANCE </w:t>
      </w:r>
      <w:r w:rsidR="00012760" w:rsidRPr="00F843A0">
        <w:rPr>
          <w:rFonts w:ascii="Times New Roman" w:eastAsia="Times New Roman" w:hAnsi="Times New Roman"/>
          <w:b/>
          <w:szCs w:val="24"/>
          <w:lang w:val="fr-FR" w:eastAsia="fr-FR"/>
        </w:rPr>
        <w:t>EXTRA</w:t>
      </w:r>
      <w:r w:rsidR="00B42136" w:rsidRPr="00F843A0">
        <w:rPr>
          <w:rFonts w:ascii="Times New Roman" w:eastAsia="Times New Roman" w:hAnsi="Times New Roman"/>
          <w:b/>
          <w:szCs w:val="24"/>
          <w:lang w:val="fr-FR" w:eastAsia="fr-FR"/>
        </w:rPr>
        <w:t>ORDINAIRE</w:t>
      </w:r>
    </w:p>
    <w:p w14:paraId="1142B727" w14:textId="28934F05" w:rsidR="00B42136" w:rsidRPr="00F843A0" w:rsidRDefault="008420A5" w:rsidP="00F843A0">
      <w:pPr>
        <w:tabs>
          <w:tab w:val="left" w:pos="3686"/>
          <w:tab w:val="left" w:pos="3828"/>
        </w:tabs>
        <w:ind w:right="10"/>
        <w:jc w:val="center"/>
        <w:rPr>
          <w:rFonts w:ascii="Times New Roman" w:eastAsia="Times New Roman" w:hAnsi="Times New Roman"/>
          <w:b/>
          <w:szCs w:val="24"/>
          <w:u w:val="single"/>
          <w:lang w:val="fr-FR" w:eastAsia="fr-FR"/>
        </w:rPr>
      </w:pPr>
      <w:r w:rsidRPr="00F843A0">
        <w:rPr>
          <w:rFonts w:ascii="Times New Roman" w:eastAsia="Times New Roman" w:hAnsi="Times New Roman"/>
          <w:b/>
          <w:szCs w:val="24"/>
          <w:u w:val="single"/>
          <w:lang w:val="fr-FR" w:eastAsia="fr-FR"/>
        </w:rPr>
        <w:t>MARDI</w:t>
      </w:r>
      <w:r w:rsidR="00721B52" w:rsidRPr="00F843A0">
        <w:rPr>
          <w:rFonts w:ascii="Times New Roman" w:eastAsia="Times New Roman" w:hAnsi="Times New Roman"/>
          <w:b/>
          <w:szCs w:val="24"/>
          <w:u w:val="single"/>
          <w:lang w:val="fr-FR" w:eastAsia="fr-FR"/>
        </w:rPr>
        <w:t xml:space="preserve"> </w:t>
      </w:r>
      <w:r w:rsidR="00012760" w:rsidRPr="00F843A0">
        <w:rPr>
          <w:rFonts w:ascii="Times New Roman" w:eastAsia="Times New Roman" w:hAnsi="Times New Roman"/>
          <w:b/>
          <w:szCs w:val="24"/>
          <w:u w:val="single"/>
          <w:lang w:val="fr-FR" w:eastAsia="fr-FR"/>
        </w:rPr>
        <w:t>29 JUIN</w:t>
      </w:r>
      <w:r w:rsidR="00574B06" w:rsidRPr="00F843A0">
        <w:rPr>
          <w:rFonts w:ascii="Times New Roman" w:eastAsia="Times New Roman" w:hAnsi="Times New Roman"/>
          <w:b/>
          <w:szCs w:val="24"/>
          <w:u w:val="single"/>
          <w:lang w:val="fr-FR" w:eastAsia="fr-FR"/>
        </w:rPr>
        <w:t xml:space="preserve"> 2021</w:t>
      </w:r>
    </w:p>
    <w:p w14:paraId="47790C90" w14:textId="77777777" w:rsidR="00B42136" w:rsidRPr="00F843A0" w:rsidRDefault="00B42136" w:rsidP="00F843A0">
      <w:pPr>
        <w:jc w:val="both"/>
        <w:rPr>
          <w:rFonts w:ascii="Times New Roman" w:hAnsi="Times New Roman"/>
          <w:szCs w:val="24"/>
          <w:lang w:val="fr-FR"/>
        </w:rPr>
      </w:pPr>
    </w:p>
    <w:p w14:paraId="09E3CF66" w14:textId="77777777" w:rsidR="00CF71BE" w:rsidRPr="00F843A0" w:rsidRDefault="00CF71BE" w:rsidP="00F843A0">
      <w:pPr>
        <w:jc w:val="both"/>
        <w:rPr>
          <w:rFonts w:ascii="Times New Roman" w:hAnsi="Times New Roman"/>
          <w:szCs w:val="24"/>
        </w:rPr>
      </w:pPr>
    </w:p>
    <w:p w14:paraId="039842CA" w14:textId="36D76DFA" w:rsidR="00CF71BE" w:rsidRPr="00F843A0" w:rsidRDefault="00CF71BE" w:rsidP="00F843A0">
      <w:pPr>
        <w:jc w:val="both"/>
        <w:rPr>
          <w:rFonts w:ascii="Times New Roman" w:hAnsi="Times New Roman"/>
          <w:szCs w:val="24"/>
        </w:rPr>
      </w:pPr>
      <w:bookmarkStart w:id="0" w:name="_Hlk71188851"/>
      <w:r w:rsidRPr="00F843A0">
        <w:rPr>
          <w:rFonts w:ascii="Times New Roman" w:hAnsi="Times New Roman"/>
          <w:szCs w:val="24"/>
        </w:rPr>
        <w:t xml:space="preserve">Procès-verbal des délibérations de la séance </w:t>
      </w:r>
      <w:r w:rsidR="00012760" w:rsidRPr="00F843A0">
        <w:rPr>
          <w:rFonts w:ascii="Times New Roman" w:hAnsi="Times New Roman"/>
          <w:szCs w:val="24"/>
        </w:rPr>
        <w:t>extra</w:t>
      </w:r>
      <w:r w:rsidRPr="00F843A0">
        <w:rPr>
          <w:rFonts w:ascii="Times New Roman" w:hAnsi="Times New Roman"/>
          <w:szCs w:val="24"/>
        </w:rPr>
        <w:t>ordinaire du conseil municipal de Saint-</w:t>
      </w:r>
      <w:r w:rsidR="003E23FF" w:rsidRPr="00F843A0">
        <w:rPr>
          <w:rFonts w:ascii="Times New Roman" w:hAnsi="Times New Roman"/>
          <w:szCs w:val="24"/>
        </w:rPr>
        <w:t xml:space="preserve">Paul-de-l’Île-aux-Noix, tenue </w:t>
      </w:r>
      <w:r w:rsidRPr="00F843A0">
        <w:rPr>
          <w:rFonts w:ascii="Times New Roman" w:hAnsi="Times New Roman"/>
          <w:szCs w:val="24"/>
        </w:rPr>
        <w:t xml:space="preserve">en visioconférence le </w:t>
      </w:r>
      <w:r w:rsidR="00012760" w:rsidRPr="00F843A0">
        <w:rPr>
          <w:rFonts w:ascii="Times New Roman" w:hAnsi="Times New Roman"/>
          <w:szCs w:val="24"/>
        </w:rPr>
        <w:t>vingt-neuvième</w:t>
      </w:r>
      <w:r w:rsidRPr="00F843A0">
        <w:rPr>
          <w:rFonts w:ascii="Times New Roman" w:hAnsi="Times New Roman"/>
          <w:szCs w:val="24"/>
        </w:rPr>
        <w:t xml:space="preserve"> jour du mois </w:t>
      </w:r>
      <w:r w:rsidR="006540AE" w:rsidRPr="00F843A0">
        <w:rPr>
          <w:rFonts w:ascii="Times New Roman" w:hAnsi="Times New Roman"/>
          <w:szCs w:val="24"/>
        </w:rPr>
        <w:t xml:space="preserve">de </w:t>
      </w:r>
      <w:r w:rsidR="00B22625" w:rsidRPr="00F843A0">
        <w:rPr>
          <w:rFonts w:ascii="Times New Roman" w:hAnsi="Times New Roman"/>
          <w:szCs w:val="24"/>
        </w:rPr>
        <w:t>jui</w:t>
      </w:r>
      <w:r w:rsidR="00012760" w:rsidRPr="00F843A0">
        <w:rPr>
          <w:rFonts w:ascii="Times New Roman" w:hAnsi="Times New Roman"/>
          <w:szCs w:val="24"/>
        </w:rPr>
        <w:t>n</w:t>
      </w:r>
      <w:r w:rsidRPr="00F843A0">
        <w:rPr>
          <w:rFonts w:ascii="Times New Roman" w:hAnsi="Times New Roman"/>
          <w:szCs w:val="24"/>
        </w:rPr>
        <w:t xml:space="preserve"> 2021 à </w:t>
      </w:r>
      <w:r w:rsidR="00012760" w:rsidRPr="00F843A0">
        <w:rPr>
          <w:rFonts w:ascii="Times New Roman" w:hAnsi="Times New Roman"/>
          <w:szCs w:val="24"/>
        </w:rPr>
        <w:t>20</w:t>
      </w:r>
      <w:r w:rsidRPr="00F843A0">
        <w:rPr>
          <w:rFonts w:ascii="Times New Roman" w:hAnsi="Times New Roman"/>
          <w:szCs w:val="24"/>
        </w:rPr>
        <w:t xml:space="preserve"> h</w:t>
      </w:r>
      <w:r w:rsidR="00134D24" w:rsidRPr="00F843A0">
        <w:rPr>
          <w:rFonts w:ascii="Times New Roman" w:hAnsi="Times New Roman"/>
          <w:szCs w:val="24"/>
        </w:rPr>
        <w:t xml:space="preserve"> 30</w:t>
      </w:r>
      <w:r w:rsidRPr="00F843A0">
        <w:rPr>
          <w:rFonts w:ascii="Times New Roman" w:hAnsi="Times New Roman"/>
          <w:szCs w:val="24"/>
        </w:rPr>
        <w:t>, à laquelle sont présent(e)s :</w:t>
      </w:r>
    </w:p>
    <w:p w14:paraId="034704D8" w14:textId="77777777" w:rsidR="00CF71BE" w:rsidRPr="00F843A0" w:rsidRDefault="00CF71BE" w:rsidP="00F843A0">
      <w:pPr>
        <w:jc w:val="both"/>
        <w:rPr>
          <w:rFonts w:ascii="Times New Roman" w:hAnsi="Times New Roman"/>
          <w:szCs w:val="24"/>
        </w:rPr>
      </w:pPr>
    </w:p>
    <w:p w14:paraId="29FCED5F" w14:textId="77777777" w:rsidR="00CF71BE" w:rsidRPr="00F843A0" w:rsidRDefault="00CF71BE" w:rsidP="00F843A0">
      <w:pPr>
        <w:ind w:left="4253" w:hanging="2835"/>
        <w:jc w:val="both"/>
        <w:rPr>
          <w:rFonts w:ascii="Times New Roman" w:hAnsi="Times New Roman"/>
          <w:szCs w:val="24"/>
        </w:rPr>
      </w:pPr>
      <w:bookmarkStart w:id="1" w:name="_Hlk61341248"/>
      <w:proofErr w:type="gramStart"/>
      <w:r w:rsidRPr="00F843A0">
        <w:rPr>
          <w:rFonts w:ascii="Times New Roman" w:hAnsi="Times New Roman"/>
          <w:szCs w:val="24"/>
        </w:rPr>
        <w:t>monsieur</w:t>
      </w:r>
      <w:proofErr w:type="gramEnd"/>
      <w:r w:rsidRPr="00F843A0">
        <w:rPr>
          <w:rFonts w:ascii="Times New Roman" w:hAnsi="Times New Roman"/>
          <w:szCs w:val="24"/>
        </w:rPr>
        <w:t xml:space="preserve"> Pierre Bisaillon, conseiller n</w:t>
      </w:r>
      <w:r w:rsidRPr="00F843A0">
        <w:rPr>
          <w:rFonts w:ascii="Times New Roman" w:hAnsi="Times New Roman"/>
          <w:szCs w:val="24"/>
          <w:vertAlign w:val="superscript"/>
        </w:rPr>
        <w:t>o</w:t>
      </w:r>
      <w:r w:rsidRPr="00F843A0">
        <w:rPr>
          <w:rFonts w:ascii="Times New Roman" w:hAnsi="Times New Roman"/>
          <w:szCs w:val="24"/>
        </w:rPr>
        <w:t>1;</w:t>
      </w:r>
    </w:p>
    <w:p w14:paraId="672B2190" w14:textId="77777777" w:rsidR="00CF71BE" w:rsidRPr="00F843A0" w:rsidRDefault="00CF71BE" w:rsidP="00F843A0">
      <w:pPr>
        <w:ind w:left="4253" w:hanging="2835"/>
        <w:jc w:val="both"/>
        <w:rPr>
          <w:rFonts w:ascii="Times New Roman" w:hAnsi="Times New Roman"/>
          <w:szCs w:val="24"/>
        </w:rPr>
      </w:pPr>
      <w:proofErr w:type="gramStart"/>
      <w:r w:rsidRPr="00F843A0">
        <w:rPr>
          <w:rFonts w:ascii="Times New Roman" w:hAnsi="Times New Roman"/>
          <w:szCs w:val="24"/>
        </w:rPr>
        <w:t>monsieur</w:t>
      </w:r>
      <w:proofErr w:type="gramEnd"/>
      <w:r w:rsidRPr="00F843A0">
        <w:rPr>
          <w:rFonts w:ascii="Times New Roman" w:hAnsi="Times New Roman"/>
          <w:szCs w:val="24"/>
        </w:rPr>
        <w:t xml:space="preserve"> Marc Chalifoux, conseiller n</w:t>
      </w:r>
      <w:r w:rsidRPr="00F843A0">
        <w:rPr>
          <w:rFonts w:ascii="Times New Roman" w:hAnsi="Times New Roman"/>
          <w:szCs w:val="24"/>
          <w:vertAlign w:val="superscript"/>
        </w:rPr>
        <w:t xml:space="preserve">o </w:t>
      </w:r>
      <w:r w:rsidRPr="00F843A0">
        <w:rPr>
          <w:rFonts w:ascii="Times New Roman" w:hAnsi="Times New Roman"/>
          <w:szCs w:val="24"/>
        </w:rPr>
        <w:t>2;</w:t>
      </w:r>
    </w:p>
    <w:p w14:paraId="7CB37929" w14:textId="4825D84C" w:rsidR="00CF71BE" w:rsidRPr="00F843A0" w:rsidRDefault="00CF71BE" w:rsidP="00F843A0">
      <w:pPr>
        <w:ind w:left="4253" w:hanging="2835"/>
        <w:jc w:val="both"/>
        <w:rPr>
          <w:rFonts w:ascii="Times New Roman" w:hAnsi="Times New Roman"/>
          <w:szCs w:val="24"/>
        </w:rPr>
      </w:pPr>
      <w:proofErr w:type="gramStart"/>
      <w:r w:rsidRPr="00F843A0">
        <w:rPr>
          <w:rFonts w:ascii="Times New Roman" w:hAnsi="Times New Roman"/>
          <w:szCs w:val="24"/>
        </w:rPr>
        <w:t>madame</w:t>
      </w:r>
      <w:proofErr w:type="gramEnd"/>
      <w:r w:rsidRPr="00F843A0">
        <w:rPr>
          <w:rFonts w:ascii="Times New Roman" w:hAnsi="Times New Roman"/>
          <w:szCs w:val="24"/>
        </w:rPr>
        <w:t xml:space="preserve"> Carol Rivard, conseillère n</w:t>
      </w:r>
      <w:r w:rsidRPr="00F843A0">
        <w:rPr>
          <w:rFonts w:ascii="Times New Roman" w:hAnsi="Times New Roman"/>
          <w:szCs w:val="24"/>
          <w:vertAlign w:val="superscript"/>
        </w:rPr>
        <w:t>o</w:t>
      </w:r>
      <w:r w:rsidRPr="00F843A0">
        <w:rPr>
          <w:rFonts w:ascii="Times New Roman" w:hAnsi="Times New Roman"/>
          <w:szCs w:val="24"/>
        </w:rPr>
        <w:t xml:space="preserve"> 3</w:t>
      </w:r>
      <w:r w:rsidR="00FB2EAF">
        <w:rPr>
          <w:rFonts w:ascii="Times New Roman" w:hAnsi="Times New Roman"/>
          <w:szCs w:val="24"/>
        </w:rPr>
        <w:t xml:space="preserve"> et mairesse suppléante</w:t>
      </w:r>
      <w:r w:rsidRPr="00F843A0">
        <w:rPr>
          <w:rFonts w:ascii="Times New Roman" w:hAnsi="Times New Roman"/>
          <w:szCs w:val="24"/>
        </w:rPr>
        <w:t>;</w:t>
      </w:r>
    </w:p>
    <w:p w14:paraId="0C3C10A9" w14:textId="77777777" w:rsidR="00CF71BE" w:rsidRPr="00F843A0" w:rsidRDefault="00CF71BE" w:rsidP="00F843A0">
      <w:pPr>
        <w:ind w:left="1418"/>
        <w:jc w:val="both"/>
        <w:rPr>
          <w:rFonts w:ascii="Times New Roman" w:hAnsi="Times New Roman"/>
          <w:szCs w:val="24"/>
        </w:rPr>
      </w:pPr>
      <w:proofErr w:type="gramStart"/>
      <w:r w:rsidRPr="00F843A0">
        <w:rPr>
          <w:rFonts w:ascii="Times New Roman" w:hAnsi="Times New Roman"/>
          <w:szCs w:val="24"/>
        </w:rPr>
        <w:t>monsieur</w:t>
      </w:r>
      <w:proofErr w:type="gramEnd"/>
      <w:r w:rsidRPr="00F843A0">
        <w:rPr>
          <w:rFonts w:ascii="Times New Roman" w:hAnsi="Times New Roman"/>
          <w:szCs w:val="24"/>
        </w:rPr>
        <w:t xml:space="preserve"> Léo Quenneville, conseiller n</w:t>
      </w:r>
      <w:r w:rsidRPr="00F843A0">
        <w:rPr>
          <w:rFonts w:ascii="Times New Roman" w:hAnsi="Times New Roman"/>
          <w:szCs w:val="24"/>
          <w:vertAlign w:val="superscript"/>
        </w:rPr>
        <w:t>o</w:t>
      </w:r>
      <w:r w:rsidRPr="00F843A0">
        <w:rPr>
          <w:rFonts w:ascii="Times New Roman" w:hAnsi="Times New Roman"/>
          <w:szCs w:val="24"/>
        </w:rPr>
        <w:t xml:space="preserve"> 4;</w:t>
      </w:r>
    </w:p>
    <w:p w14:paraId="7757D31F" w14:textId="77777777" w:rsidR="00CF71BE" w:rsidRPr="00F843A0" w:rsidRDefault="00CF71BE" w:rsidP="00F843A0">
      <w:pPr>
        <w:ind w:left="4253" w:hanging="2835"/>
        <w:jc w:val="both"/>
        <w:rPr>
          <w:rFonts w:ascii="Times New Roman" w:hAnsi="Times New Roman"/>
          <w:szCs w:val="24"/>
        </w:rPr>
      </w:pPr>
      <w:proofErr w:type="gramStart"/>
      <w:r w:rsidRPr="00F843A0">
        <w:rPr>
          <w:rFonts w:ascii="Times New Roman" w:hAnsi="Times New Roman"/>
          <w:szCs w:val="24"/>
        </w:rPr>
        <w:t>madame</w:t>
      </w:r>
      <w:proofErr w:type="gramEnd"/>
      <w:r w:rsidRPr="00F843A0">
        <w:rPr>
          <w:rFonts w:ascii="Times New Roman" w:hAnsi="Times New Roman"/>
          <w:szCs w:val="24"/>
        </w:rPr>
        <w:t xml:space="preserve"> France Desroches, conseillère n</w:t>
      </w:r>
      <w:r w:rsidRPr="00F843A0">
        <w:rPr>
          <w:rFonts w:ascii="Times New Roman" w:hAnsi="Times New Roman"/>
          <w:szCs w:val="24"/>
          <w:vertAlign w:val="superscript"/>
        </w:rPr>
        <w:t>o</w:t>
      </w:r>
      <w:r w:rsidRPr="00F843A0">
        <w:rPr>
          <w:rFonts w:ascii="Times New Roman" w:hAnsi="Times New Roman"/>
          <w:szCs w:val="24"/>
        </w:rPr>
        <w:t xml:space="preserve"> 5;</w:t>
      </w:r>
    </w:p>
    <w:bookmarkEnd w:id="1"/>
    <w:p w14:paraId="7F4B4125" w14:textId="77777777" w:rsidR="00CF71BE" w:rsidRPr="00F843A0" w:rsidRDefault="00CF71BE" w:rsidP="00F843A0">
      <w:pPr>
        <w:ind w:left="1418"/>
        <w:jc w:val="both"/>
        <w:rPr>
          <w:rFonts w:ascii="Times New Roman" w:hAnsi="Times New Roman"/>
          <w:szCs w:val="24"/>
        </w:rPr>
      </w:pPr>
      <w:proofErr w:type="gramStart"/>
      <w:r w:rsidRPr="00F843A0">
        <w:rPr>
          <w:rFonts w:ascii="Times New Roman" w:hAnsi="Times New Roman"/>
          <w:szCs w:val="24"/>
        </w:rPr>
        <w:t>monsieur</w:t>
      </w:r>
      <w:proofErr w:type="gramEnd"/>
      <w:r w:rsidRPr="00F843A0">
        <w:rPr>
          <w:rFonts w:ascii="Times New Roman" w:hAnsi="Times New Roman"/>
          <w:szCs w:val="24"/>
        </w:rPr>
        <w:t xml:space="preserve"> Denis Thomas, conseiller n</w:t>
      </w:r>
      <w:r w:rsidRPr="00F843A0">
        <w:rPr>
          <w:rFonts w:ascii="Times New Roman" w:hAnsi="Times New Roman"/>
          <w:szCs w:val="24"/>
          <w:vertAlign w:val="superscript"/>
        </w:rPr>
        <w:t>o</w:t>
      </w:r>
      <w:r w:rsidRPr="00F843A0">
        <w:rPr>
          <w:rFonts w:ascii="Times New Roman" w:hAnsi="Times New Roman"/>
          <w:szCs w:val="24"/>
        </w:rPr>
        <w:t xml:space="preserve"> 6;</w:t>
      </w:r>
    </w:p>
    <w:p w14:paraId="050F366F" w14:textId="77777777" w:rsidR="00CF71BE" w:rsidRPr="00F843A0" w:rsidRDefault="00CF71BE" w:rsidP="00F843A0">
      <w:pPr>
        <w:ind w:left="2835" w:hanging="2835"/>
        <w:jc w:val="both"/>
        <w:rPr>
          <w:rFonts w:ascii="Times New Roman" w:hAnsi="Times New Roman"/>
          <w:szCs w:val="24"/>
        </w:rPr>
      </w:pPr>
    </w:p>
    <w:p w14:paraId="275426D5" w14:textId="18DF16DA" w:rsidR="00012760" w:rsidRPr="00F843A0" w:rsidRDefault="00012760" w:rsidP="00F843A0">
      <w:pPr>
        <w:jc w:val="both"/>
        <w:rPr>
          <w:rFonts w:ascii="Times New Roman" w:hAnsi="Times New Roman"/>
          <w:szCs w:val="24"/>
        </w:rPr>
      </w:pPr>
      <w:r w:rsidRPr="00F843A0">
        <w:rPr>
          <w:rFonts w:ascii="Times New Roman" w:hAnsi="Times New Roman"/>
          <w:szCs w:val="24"/>
        </w:rPr>
        <w:t>Absence motivée : monsieur Claude Leroux, maire.</w:t>
      </w:r>
    </w:p>
    <w:p w14:paraId="7852588F" w14:textId="77777777" w:rsidR="00012760" w:rsidRPr="00F843A0" w:rsidRDefault="00012760" w:rsidP="00F843A0">
      <w:pPr>
        <w:jc w:val="both"/>
        <w:rPr>
          <w:rFonts w:ascii="Times New Roman" w:hAnsi="Times New Roman"/>
          <w:szCs w:val="24"/>
        </w:rPr>
      </w:pPr>
    </w:p>
    <w:p w14:paraId="33A7FBE5" w14:textId="4F7582EE" w:rsidR="00CF71BE" w:rsidRPr="00F843A0" w:rsidRDefault="00CF71BE" w:rsidP="00F843A0">
      <w:pPr>
        <w:jc w:val="both"/>
        <w:rPr>
          <w:rFonts w:ascii="Times New Roman" w:hAnsi="Times New Roman"/>
          <w:szCs w:val="24"/>
        </w:rPr>
      </w:pPr>
      <w:r w:rsidRPr="00F843A0">
        <w:rPr>
          <w:rFonts w:ascii="Times New Roman" w:hAnsi="Times New Roman"/>
          <w:szCs w:val="24"/>
        </w:rPr>
        <w:t xml:space="preserve">Les membres présents forment le quorum sous la présidence </w:t>
      </w:r>
      <w:r w:rsidR="00FB2EAF">
        <w:rPr>
          <w:rFonts w:ascii="Times New Roman" w:hAnsi="Times New Roman"/>
          <w:szCs w:val="24"/>
        </w:rPr>
        <w:t xml:space="preserve">de la </w:t>
      </w:r>
      <w:r w:rsidR="00012760" w:rsidRPr="00F843A0">
        <w:rPr>
          <w:rFonts w:ascii="Times New Roman" w:hAnsi="Times New Roman"/>
          <w:szCs w:val="24"/>
        </w:rPr>
        <w:t>maire</w:t>
      </w:r>
      <w:r w:rsidR="00FB2EAF">
        <w:rPr>
          <w:rFonts w:ascii="Times New Roman" w:hAnsi="Times New Roman"/>
          <w:szCs w:val="24"/>
        </w:rPr>
        <w:t>sse</w:t>
      </w:r>
      <w:r w:rsidR="00012760" w:rsidRPr="00F843A0">
        <w:rPr>
          <w:rFonts w:ascii="Times New Roman" w:hAnsi="Times New Roman"/>
          <w:szCs w:val="24"/>
        </w:rPr>
        <w:t xml:space="preserve"> suppléant</w:t>
      </w:r>
      <w:r w:rsidR="00FB2EAF">
        <w:rPr>
          <w:rFonts w:ascii="Times New Roman" w:hAnsi="Times New Roman"/>
          <w:szCs w:val="24"/>
        </w:rPr>
        <w:t>e</w:t>
      </w:r>
      <w:r w:rsidR="00012760" w:rsidRPr="00F843A0">
        <w:rPr>
          <w:rFonts w:ascii="Times New Roman" w:hAnsi="Times New Roman"/>
          <w:szCs w:val="24"/>
        </w:rPr>
        <w:t>, madame Carol Rivard.</w:t>
      </w:r>
    </w:p>
    <w:p w14:paraId="4E77432D" w14:textId="77777777" w:rsidR="00CF71BE" w:rsidRPr="00F843A0" w:rsidRDefault="00CF71BE" w:rsidP="00F843A0">
      <w:pPr>
        <w:jc w:val="both"/>
        <w:rPr>
          <w:rFonts w:ascii="Times New Roman" w:hAnsi="Times New Roman"/>
          <w:szCs w:val="24"/>
        </w:rPr>
      </w:pPr>
    </w:p>
    <w:p w14:paraId="5058FE06" w14:textId="77777777" w:rsidR="00CF71BE" w:rsidRPr="00F843A0" w:rsidRDefault="00CF71BE" w:rsidP="00F843A0">
      <w:pPr>
        <w:jc w:val="both"/>
        <w:rPr>
          <w:rFonts w:ascii="Times New Roman" w:hAnsi="Times New Roman"/>
          <w:szCs w:val="24"/>
        </w:rPr>
      </w:pPr>
      <w:r w:rsidRPr="00F843A0">
        <w:rPr>
          <w:rFonts w:ascii="Times New Roman" w:hAnsi="Times New Roman"/>
          <w:szCs w:val="24"/>
        </w:rPr>
        <w:t xml:space="preserve">Est également présente : </w:t>
      </w:r>
    </w:p>
    <w:p w14:paraId="0115FC82" w14:textId="77777777" w:rsidR="00A011A7" w:rsidRPr="00F843A0" w:rsidRDefault="00A011A7" w:rsidP="00F843A0">
      <w:pPr>
        <w:jc w:val="both"/>
        <w:rPr>
          <w:rFonts w:ascii="Times New Roman" w:hAnsi="Times New Roman"/>
          <w:szCs w:val="24"/>
        </w:rPr>
      </w:pPr>
    </w:p>
    <w:p w14:paraId="4384AFEA" w14:textId="77777777" w:rsidR="00CF71BE" w:rsidRPr="00F843A0" w:rsidRDefault="00A011A7" w:rsidP="00F843A0">
      <w:pPr>
        <w:tabs>
          <w:tab w:val="left" w:pos="8103"/>
        </w:tabs>
        <w:ind w:right="-28"/>
        <w:jc w:val="both"/>
        <w:rPr>
          <w:rFonts w:ascii="Times New Roman" w:hAnsi="Times New Roman"/>
          <w:szCs w:val="24"/>
        </w:rPr>
      </w:pPr>
      <w:r w:rsidRPr="00F843A0">
        <w:rPr>
          <w:rFonts w:ascii="Times New Roman" w:hAnsi="Times New Roman"/>
          <w:szCs w:val="24"/>
        </w:rPr>
        <w:t>M</w:t>
      </w:r>
      <w:r w:rsidR="00CF71BE" w:rsidRPr="00F843A0">
        <w:rPr>
          <w:rFonts w:ascii="Times New Roman" w:hAnsi="Times New Roman"/>
          <w:szCs w:val="24"/>
        </w:rPr>
        <w:t xml:space="preserve">adame Edith </w:t>
      </w:r>
      <w:proofErr w:type="spellStart"/>
      <w:r w:rsidR="00CF71BE" w:rsidRPr="00F843A0">
        <w:rPr>
          <w:rFonts w:ascii="Times New Roman" w:hAnsi="Times New Roman"/>
          <w:szCs w:val="24"/>
        </w:rPr>
        <w:t>Létourneau</w:t>
      </w:r>
      <w:proofErr w:type="spellEnd"/>
      <w:r w:rsidR="00CF71BE" w:rsidRPr="00F843A0">
        <w:rPr>
          <w:rFonts w:ascii="Times New Roman" w:hAnsi="Times New Roman"/>
          <w:szCs w:val="24"/>
        </w:rPr>
        <w:t xml:space="preserve">, directrice générale et secrétaire-trésorière.  </w:t>
      </w:r>
    </w:p>
    <w:p w14:paraId="545D6FB0" w14:textId="77777777" w:rsidR="00A73C2D" w:rsidRPr="00F843A0" w:rsidRDefault="00A73C2D" w:rsidP="00F843A0">
      <w:pPr>
        <w:tabs>
          <w:tab w:val="left" w:pos="8103"/>
        </w:tabs>
        <w:ind w:right="-28"/>
        <w:jc w:val="both"/>
        <w:rPr>
          <w:rFonts w:ascii="Times New Roman" w:hAnsi="Times New Roman"/>
          <w:szCs w:val="24"/>
        </w:rPr>
      </w:pPr>
    </w:p>
    <w:p w14:paraId="1F92836A" w14:textId="19D40D72" w:rsidR="003E23FF" w:rsidRPr="00F843A0" w:rsidRDefault="00307DB0" w:rsidP="00F843A0">
      <w:pPr>
        <w:tabs>
          <w:tab w:val="left" w:pos="8103"/>
        </w:tabs>
        <w:ind w:right="-28"/>
        <w:jc w:val="both"/>
        <w:rPr>
          <w:rFonts w:ascii="Times New Roman" w:hAnsi="Times New Roman"/>
          <w:szCs w:val="24"/>
        </w:rPr>
      </w:pPr>
      <w:r>
        <w:rPr>
          <w:rFonts w:ascii="Times New Roman" w:hAnsi="Times New Roman"/>
          <w:szCs w:val="24"/>
        </w:rPr>
        <w:t>Aucune</w:t>
      </w:r>
      <w:r w:rsidR="003E23FF" w:rsidRPr="00F843A0">
        <w:rPr>
          <w:rFonts w:ascii="Times New Roman" w:hAnsi="Times New Roman"/>
          <w:szCs w:val="24"/>
        </w:rPr>
        <w:t xml:space="preserve"> personne </w:t>
      </w:r>
      <w:r>
        <w:rPr>
          <w:rFonts w:ascii="Times New Roman" w:hAnsi="Times New Roman"/>
          <w:szCs w:val="24"/>
        </w:rPr>
        <w:t>n’est</w:t>
      </w:r>
      <w:r w:rsidR="003E23FF" w:rsidRPr="00F843A0">
        <w:rPr>
          <w:rFonts w:ascii="Times New Roman" w:hAnsi="Times New Roman"/>
          <w:szCs w:val="24"/>
        </w:rPr>
        <w:t xml:space="preserve"> présente</w:t>
      </w:r>
      <w:r w:rsidR="000C01FD" w:rsidRPr="00F843A0">
        <w:rPr>
          <w:rFonts w:ascii="Times New Roman" w:hAnsi="Times New Roman"/>
          <w:szCs w:val="24"/>
        </w:rPr>
        <w:t xml:space="preserve"> virtuellement</w:t>
      </w:r>
      <w:r w:rsidR="003E23FF" w:rsidRPr="00F843A0">
        <w:rPr>
          <w:rFonts w:ascii="Times New Roman" w:hAnsi="Times New Roman"/>
          <w:szCs w:val="24"/>
        </w:rPr>
        <w:t xml:space="preserve">. </w:t>
      </w:r>
    </w:p>
    <w:bookmarkEnd w:id="0"/>
    <w:p w14:paraId="52C83021" w14:textId="77777777" w:rsidR="00574B06" w:rsidRPr="00F843A0" w:rsidRDefault="00574B06" w:rsidP="00F843A0">
      <w:pPr>
        <w:tabs>
          <w:tab w:val="left" w:pos="8103"/>
        </w:tabs>
        <w:jc w:val="both"/>
        <w:rPr>
          <w:rFonts w:ascii="Times New Roman" w:hAnsi="Times New Roman"/>
          <w:b/>
          <w:szCs w:val="24"/>
        </w:rPr>
      </w:pPr>
    </w:p>
    <w:p w14:paraId="64EB4BC9" w14:textId="77777777" w:rsidR="00500A23" w:rsidRPr="00F843A0" w:rsidRDefault="00500A23" w:rsidP="00F843A0">
      <w:pPr>
        <w:tabs>
          <w:tab w:val="left" w:pos="8103"/>
        </w:tabs>
        <w:jc w:val="both"/>
        <w:rPr>
          <w:rFonts w:ascii="Times New Roman" w:hAnsi="Times New Roman"/>
          <w:b/>
          <w:szCs w:val="24"/>
        </w:rPr>
      </w:pPr>
    </w:p>
    <w:p w14:paraId="31C74A24" w14:textId="77777777" w:rsidR="00AB6B6C" w:rsidRPr="00F843A0" w:rsidRDefault="00AB6B6C" w:rsidP="00F843A0">
      <w:pPr>
        <w:tabs>
          <w:tab w:val="left" w:pos="8103"/>
        </w:tabs>
        <w:jc w:val="both"/>
        <w:rPr>
          <w:rFonts w:ascii="Times New Roman" w:hAnsi="Times New Roman"/>
          <w:b/>
          <w:szCs w:val="24"/>
        </w:rPr>
      </w:pPr>
    </w:p>
    <w:p w14:paraId="4574250A" w14:textId="20FBC8D0" w:rsidR="00705E2A" w:rsidRPr="00F843A0" w:rsidRDefault="007F5915" w:rsidP="00F843A0">
      <w:pPr>
        <w:tabs>
          <w:tab w:val="left" w:pos="8103"/>
        </w:tabs>
        <w:jc w:val="both"/>
        <w:rPr>
          <w:rFonts w:ascii="Times New Roman" w:hAnsi="Times New Roman"/>
          <w:b/>
          <w:szCs w:val="24"/>
        </w:rPr>
      </w:pPr>
      <w:r w:rsidRPr="00F843A0">
        <w:rPr>
          <w:rFonts w:ascii="Times New Roman" w:hAnsi="Times New Roman"/>
          <w:b/>
          <w:szCs w:val="24"/>
        </w:rPr>
        <w:t>1.</w:t>
      </w:r>
      <w:r w:rsidR="007C3E0B" w:rsidRPr="00F843A0">
        <w:rPr>
          <w:rFonts w:ascii="Times New Roman" w:hAnsi="Times New Roman"/>
          <w:b/>
          <w:szCs w:val="24"/>
        </w:rPr>
        <w:t xml:space="preserve"> </w:t>
      </w:r>
      <w:r w:rsidR="00705E2A" w:rsidRPr="00F843A0">
        <w:rPr>
          <w:rFonts w:ascii="Times New Roman" w:hAnsi="Times New Roman"/>
          <w:b/>
          <w:szCs w:val="24"/>
        </w:rPr>
        <w:t xml:space="preserve">Résolution # </w:t>
      </w:r>
      <w:r w:rsidR="00574B06" w:rsidRPr="00F843A0">
        <w:rPr>
          <w:rFonts w:ascii="Times New Roman" w:hAnsi="Times New Roman"/>
          <w:b/>
          <w:szCs w:val="24"/>
        </w:rPr>
        <w:t>2021-</w:t>
      </w:r>
      <w:r w:rsidR="00BF69C2" w:rsidRPr="00F843A0">
        <w:rPr>
          <w:rFonts w:ascii="Times New Roman" w:hAnsi="Times New Roman"/>
          <w:b/>
          <w:szCs w:val="24"/>
        </w:rPr>
        <w:t>06</w:t>
      </w:r>
      <w:r w:rsidR="0029479C" w:rsidRPr="00F843A0">
        <w:rPr>
          <w:rFonts w:ascii="Times New Roman" w:hAnsi="Times New Roman"/>
          <w:b/>
          <w:szCs w:val="24"/>
        </w:rPr>
        <w:t>-</w:t>
      </w:r>
      <w:r w:rsidR="00012760" w:rsidRPr="00F843A0">
        <w:rPr>
          <w:rFonts w:ascii="Times New Roman" w:hAnsi="Times New Roman"/>
          <w:b/>
          <w:szCs w:val="24"/>
        </w:rPr>
        <w:t>24</w:t>
      </w:r>
      <w:r w:rsidR="00323FB2">
        <w:rPr>
          <w:rFonts w:ascii="Times New Roman" w:hAnsi="Times New Roman"/>
          <w:b/>
          <w:szCs w:val="24"/>
        </w:rPr>
        <w:t>4</w:t>
      </w:r>
    </w:p>
    <w:p w14:paraId="13BDC1EF" w14:textId="77777777" w:rsidR="00705E2A" w:rsidRPr="00F843A0" w:rsidRDefault="00705E2A" w:rsidP="00F843A0">
      <w:pPr>
        <w:tabs>
          <w:tab w:val="left" w:pos="0"/>
          <w:tab w:val="left" w:pos="3686"/>
          <w:tab w:val="left" w:pos="3828"/>
        </w:tabs>
        <w:ind w:right="10"/>
        <w:jc w:val="both"/>
        <w:rPr>
          <w:rFonts w:ascii="Times New Roman" w:hAnsi="Times New Roman"/>
          <w:szCs w:val="24"/>
        </w:rPr>
      </w:pPr>
      <w:r w:rsidRPr="00F843A0">
        <w:rPr>
          <w:rFonts w:ascii="Times New Roman" w:hAnsi="Times New Roman"/>
          <w:b/>
          <w:szCs w:val="24"/>
          <w:u w:val="single"/>
        </w:rPr>
        <w:t xml:space="preserve">OUVERTURE DE LA SESSION </w:t>
      </w:r>
    </w:p>
    <w:p w14:paraId="71C5A45F" w14:textId="77777777" w:rsidR="00705E2A" w:rsidRPr="00F843A0" w:rsidRDefault="00705E2A" w:rsidP="00F843A0">
      <w:pPr>
        <w:tabs>
          <w:tab w:val="left" w:pos="0"/>
          <w:tab w:val="left" w:pos="3686"/>
          <w:tab w:val="left" w:pos="3828"/>
        </w:tabs>
        <w:ind w:right="10"/>
        <w:jc w:val="both"/>
        <w:rPr>
          <w:rFonts w:ascii="Times New Roman" w:hAnsi="Times New Roman"/>
          <w:szCs w:val="24"/>
        </w:rPr>
      </w:pPr>
    </w:p>
    <w:p w14:paraId="463FB358" w14:textId="45A5FCB1" w:rsidR="00705E2A" w:rsidRPr="00F843A0" w:rsidRDefault="00705E2A" w:rsidP="00F843A0">
      <w:pPr>
        <w:tabs>
          <w:tab w:val="left" w:pos="0"/>
          <w:tab w:val="left" w:pos="3686"/>
          <w:tab w:val="left" w:pos="3828"/>
        </w:tabs>
        <w:ind w:right="10"/>
        <w:jc w:val="both"/>
        <w:rPr>
          <w:rFonts w:ascii="Times New Roman" w:hAnsi="Times New Roman"/>
          <w:szCs w:val="24"/>
        </w:rPr>
      </w:pPr>
      <w:r w:rsidRPr="00F843A0">
        <w:rPr>
          <w:rFonts w:ascii="Times New Roman" w:hAnsi="Times New Roman"/>
          <w:szCs w:val="24"/>
        </w:rPr>
        <w:t xml:space="preserve">Proposée </w:t>
      </w:r>
      <w:r w:rsidR="00E5492A" w:rsidRPr="00F843A0">
        <w:rPr>
          <w:rFonts w:ascii="Times New Roman" w:hAnsi="Times New Roman"/>
          <w:szCs w:val="24"/>
        </w:rPr>
        <w:t>par</w:t>
      </w:r>
      <w:r w:rsidR="000833FA">
        <w:rPr>
          <w:rFonts w:ascii="Times New Roman" w:hAnsi="Times New Roman"/>
          <w:szCs w:val="24"/>
        </w:rPr>
        <w:t xml:space="preserve"> le conseiller monsieur Denis Thomas</w:t>
      </w:r>
      <w:r w:rsidR="00FD0925" w:rsidRPr="00F843A0">
        <w:rPr>
          <w:rFonts w:ascii="Times New Roman" w:hAnsi="Times New Roman"/>
          <w:szCs w:val="24"/>
        </w:rPr>
        <w:t>,</w:t>
      </w:r>
      <w:r w:rsidRPr="00F843A0">
        <w:rPr>
          <w:rFonts w:ascii="Times New Roman" w:hAnsi="Times New Roman"/>
          <w:szCs w:val="24"/>
        </w:rPr>
        <w:t xml:space="preserve"> appuyée </w:t>
      </w:r>
      <w:r w:rsidR="00E60369" w:rsidRPr="00F843A0">
        <w:rPr>
          <w:rFonts w:ascii="Times New Roman" w:hAnsi="Times New Roman"/>
          <w:szCs w:val="24"/>
        </w:rPr>
        <w:t>d</w:t>
      </w:r>
      <w:r w:rsidR="000833FA">
        <w:rPr>
          <w:rFonts w:ascii="Times New Roman" w:hAnsi="Times New Roman"/>
          <w:szCs w:val="24"/>
        </w:rPr>
        <w:t>u conseiller monsieur Léo Quenneville</w:t>
      </w:r>
      <w:r w:rsidR="00E60369" w:rsidRPr="00F843A0">
        <w:rPr>
          <w:rFonts w:ascii="Times New Roman" w:hAnsi="Times New Roman"/>
          <w:szCs w:val="24"/>
        </w:rPr>
        <w:t>;</w:t>
      </w:r>
      <w:r w:rsidR="00BE4939" w:rsidRPr="00F843A0">
        <w:rPr>
          <w:rFonts w:ascii="Times New Roman" w:hAnsi="Times New Roman"/>
          <w:szCs w:val="24"/>
        </w:rPr>
        <w:t xml:space="preserve">   </w:t>
      </w:r>
      <w:r w:rsidR="00A73C2D" w:rsidRPr="00F843A0">
        <w:rPr>
          <w:rFonts w:ascii="Times New Roman" w:hAnsi="Times New Roman"/>
          <w:szCs w:val="24"/>
        </w:rPr>
        <w:t xml:space="preserve"> </w:t>
      </w:r>
    </w:p>
    <w:p w14:paraId="14D000ED" w14:textId="77777777" w:rsidR="00BE4939" w:rsidRPr="00F843A0" w:rsidRDefault="00BE4939" w:rsidP="00F843A0">
      <w:pPr>
        <w:tabs>
          <w:tab w:val="left" w:pos="0"/>
          <w:tab w:val="left" w:pos="3686"/>
          <w:tab w:val="left" w:pos="3828"/>
        </w:tabs>
        <w:ind w:right="10"/>
        <w:jc w:val="both"/>
        <w:rPr>
          <w:rFonts w:ascii="Times New Roman" w:hAnsi="Times New Roman"/>
          <w:szCs w:val="24"/>
        </w:rPr>
      </w:pPr>
    </w:p>
    <w:p w14:paraId="0AC0424B" w14:textId="77777777" w:rsidR="00705E2A" w:rsidRPr="00F843A0" w:rsidRDefault="00705E2A" w:rsidP="00F843A0">
      <w:pPr>
        <w:tabs>
          <w:tab w:val="left" w:pos="0"/>
          <w:tab w:val="left" w:pos="3686"/>
          <w:tab w:val="left" w:pos="3828"/>
        </w:tabs>
        <w:ind w:right="10"/>
        <w:jc w:val="both"/>
        <w:rPr>
          <w:rFonts w:ascii="Times New Roman" w:hAnsi="Times New Roman"/>
          <w:b/>
          <w:szCs w:val="24"/>
        </w:rPr>
      </w:pPr>
      <w:r w:rsidRPr="00F843A0">
        <w:rPr>
          <w:rFonts w:ascii="Times New Roman" w:hAnsi="Times New Roman"/>
          <w:b/>
          <w:szCs w:val="24"/>
        </w:rPr>
        <w:t>IL EST UNANIMEMENT RÉSOLU :</w:t>
      </w:r>
    </w:p>
    <w:p w14:paraId="0CBBE196" w14:textId="77777777" w:rsidR="00705E2A" w:rsidRPr="00F843A0" w:rsidRDefault="00705E2A" w:rsidP="00F843A0">
      <w:pPr>
        <w:tabs>
          <w:tab w:val="left" w:pos="0"/>
          <w:tab w:val="left" w:pos="3686"/>
          <w:tab w:val="left" w:pos="3828"/>
        </w:tabs>
        <w:ind w:right="10"/>
        <w:jc w:val="both"/>
        <w:rPr>
          <w:rFonts w:ascii="Times New Roman" w:hAnsi="Times New Roman"/>
          <w:b/>
          <w:szCs w:val="24"/>
        </w:rPr>
      </w:pPr>
    </w:p>
    <w:p w14:paraId="1EC9DCA9" w14:textId="6BDC2566" w:rsidR="00705E2A" w:rsidRPr="00F843A0" w:rsidRDefault="00705E2A" w:rsidP="00F843A0">
      <w:pPr>
        <w:tabs>
          <w:tab w:val="left" w:pos="0"/>
          <w:tab w:val="left" w:pos="3686"/>
          <w:tab w:val="left" w:pos="3828"/>
        </w:tabs>
        <w:ind w:right="10"/>
        <w:jc w:val="both"/>
        <w:rPr>
          <w:rFonts w:ascii="Times New Roman" w:hAnsi="Times New Roman"/>
          <w:szCs w:val="24"/>
        </w:rPr>
      </w:pPr>
      <w:r w:rsidRPr="00F843A0">
        <w:rPr>
          <w:rFonts w:ascii="Times New Roman" w:hAnsi="Times New Roman"/>
          <w:b/>
          <w:szCs w:val="24"/>
        </w:rPr>
        <w:t>DE</w:t>
      </w:r>
      <w:r w:rsidRPr="00F843A0">
        <w:rPr>
          <w:rFonts w:ascii="Times New Roman" w:hAnsi="Times New Roman"/>
          <w:szCs w:val="24"/>
        </w:rPr>
        <w:t xml:space="preserve"> procéder à l’ouverture </w:t>
      </w:r>
      <w:r w:rsidR="004027EE" w:rsidRPr="00F843A0">
        <w:rPr>
          <w:rFonts w:ascii="Times New Roman" w:hAnsi="Times New Roman"/>
          <w:szCs w:val="24"/>
        </w:rPr>
        <w:t xml:space="preserve">de la séance </w:t>
      </w:r>
      <w:r w:rsidR="00012760" w:rsidRPr="00F843A0">
        <w:rPr>
          <w:rFonts w:ascii="Times New Roman" w:hAnsi="Times New Roman"/>
          <w:szCs w:val="24"/>
        </w:rPr>
        <w:t>extrao</w:t>
      </w:r>
      <w:r w:rsidR="004027EE" w:rsidRPr="00F843A0">
        <w:rPr>
          <w:rFonts w:ascii="Times New Roman" w:hAnsi="Times New Roman"/>
          <w:szCs w:val="24"/>
        </w:rPr>
        <w:t xml:space="preserve">rdinaire </w:t>
      </w:r>
      <w:r w:rsidRPr="00F843A0">
        <w:rPr>
          <w:rFonts w:ascii="Times New Roman" w:hAnsi="Times New Roman"/>
          <w:szCs w:val="24"/>
        </w:rPr>
        <w:t xml:space="preserve">du </w:t>
      </w:r>
      <w:r w:rsidR="00012760" w:rsidRPr="00F843A0">
        <w:rPr>
          <w:rFonts w:ascii="Times New Roman" w:hAnsi="Times New Roman"/>
          <w:szCs w:val="24"/>
        </w:rPr>
        <w:t>29 juin</w:t>
      </w:r>
      <w:r w:rsidR="006540AE" w:rsidRPr="00F843A0">
        <w:rPr>
          <w:rFonts w:ascii="Times New Roman" w:hAnsi="Times New Roman"/>
          <w:szCs w:val="24"/>
        </w:rPr>
        <w:t xml:space="preserve"> </w:t>
      </w:r>
      <w:r w:rsidR="00574B06" w:rsidRPr="00F843A0">
        <w:rPr>
          <w:rFonts w:ascii="Times New Roman" w:hAnsi="Times New Roman"/>
          <w:szCs w:val="24"/>
        </w:rPr>
        <w:t xml:space="preserve">2021 à </w:t>
      </w:r>
      <w:r w:rsidR="000833FA">
        <w:rPr>
          <w:rFonts w:ascii="Times New Roman" w:hAnsi="Times New Roman"/>
          <w:szCs w:val="24"/>
        </w:rPr>
        <w:t>21 h 01</w:t>
      </w:r>
      <w:r w:rsidR="001E075C" w:rsidRPr="00F843A0">
        <w:rPr>
          <w:rFonts w:ascii="Times New Roman" w:hAnsi="Times New Roman"/>
          <w:szCs w:val="24"/>
        </w:rPr>
        <w:t>.</w:t>
      </w:r>
    </w:p>
    <w:p w14:paraId="4122F678" w14:textId="77777777" w:rsidR="004D1DFB" w:rsidRPr="00F843A0" w:rsidRDefault="004D1DFB" w:rsidP="00F843A0">
      <w:pPr>
        <w:tabs>
          <w:tab w:val="left" w:pos="9315"/>
        </w:tabs>
        <w:jc w:val="both"/>
        <w:rPr>
          <w:rFonts w:ascii="Times New Roman" w:hAnsi="Times New Roman"/>
          <w:bCs/>
          <w:szCs w:val="24"/>
        </w:rPr>
      </w:pPr>
    </w:p>
    <w:p w14:paraId="75562079" w14:textId="77777777" w:rsidR="004D1DFB" w:rsidRPr="00F843A0" w:rsidRDefault="004D1DFB" w:rsidP="00F843A0">
      <w:pPr>
        <w:tabs>
          <w:tab w:val="left" w:pos="9315"/>
        </w:tabs>
        <w:jc w:val="right"/>
        <w:rPr>
          <w:rFonts w:ascii="Times New Roman" w:hAnsi="Times New Roman"/>
          <w:bCs/>
          <w:szCs w:val="24"/>
        </w:rPr>
      </w:pPr>
      <w:r w:rsidRPr="00F843A0">
        <w:rPr>
          <w:rFonts w:ascii="Times New Roman" w:hAnsi="Times New Roman"/>
          <w:bCs/>
          <w:szCs w:val="24"/>
        </w:rPr>
        <w:sym w:font="Wingdings" w:char="F098"/>
      </w:r>
      <w:r w:rsidRPr="00F843A0">
        <w:rPr>
          <w:rFonts w:ascii="Times New Roman" w:hAnsi="Times New Roman"/>
          <w:bCs/>
          <w:szCs w:val="24"/>
        </w:rPr>
        <w:t xml:space="preserve"> ADOPTÉE </w:t>
      </w:r>
      <w:r w:rsidRPr="00F843A0">
        <w:rPr>
          <w:rFonts w:ascii="Times New Roman" w:hAnsi="Times New Roman"/>
          <w:bCs/>
          <w:szCs w:val="24"/>
        </w:rPr>
        <w:sym w:font="Wingdings" w:char="F099"/>
      </w:r>
    </w:p>
    <w:p w14:paraId="4F1F9157" w14:textId="7F4D86D5" w:rsidR="003D6A07" w:rsidRPr="00F843A0" w:rsidRDefault="003D6A07" w:rsidP="00F843A0">
      <w:pPr>
        <w:tabs>
          <w:tab w:val="left" w:pos="0"/>
          <w:tab w:val="left" w:pos="3686"/>
          <w:tab w:val="left" w:pos="3828"/>
        </w:tabs>
        <w:ind w:right="10"/>
        <w:jc w:val="both"/>
        <w:rPr>
          <w:rFonts w:ascii="Times New Roman" w:hAnsi="Times New Roman"/>
          <w:b/>
          <w:szCs w:val="24"/>
        </w:rPr>
      </w:pPr>
      <w:r w:rsidRPr="00F843A0">
        <w:rPr>
          <w:rFonts w:ascii="Times New Roman" w:hAnsi="Times New Roman"/>
          <w:b/>
          <w:szCs w:val="24"/>
        </w:rPr>
        <w:lastRenderedPageBreak/>
        <w:t>2. Résolution # 2021-</w:t>
      </w:r>
      <w:r w:rsidR="0029479C" w:rsidRPr="00F843A0">
        <w:rPr>
          <w:rFonts w:ascii="Times New Roman" w:hAnsi="Times New Roman"/>
          <w:b/>
          <w:szCs w:val="24"/>
        </w:rPr>
        <w:t>0</w:t>
      </w:r>
      <w:r w:rsidR="00BF69C2" w:rsidRPr="00F843A0">
        <w:rPr>
          <w:rFonts w:ascii="Times New Roman" w:hAnsi="Times New Roman"/>
          <w:b/>
          <w:szCs w:val="24"/>
        </w:rPr>
        <w:t>6</w:t>
      </w:r>
      <w:r w:rsidR="0029479C" w:rsidRPr="00F843A0">
        <w:rPr>
          <w:rFonts w:ascii="Times New Roman" w:hAnsi="Times New Roman"/>
          <w:b/>
          <w:szCs w:val="24"/>
        </w:rPr>
        <w:t>-</w:t>
      </w:r>
      <w:r w:rsidR="00012760" w:rsidRPr="00F843A0">
        <w:rPr>
          <w:rFonts w:ascii="Times New Roman" w:hAnsi="Times New Roman"/>
          <w:b/>
          <w:szCs w:val="24"/>
        </w:rPr>
        <w:t>24</w:t>
      </w:r>
      <w:r w:rsidR="00323FB2">
        <w:rPr>
          <w:rFonts w:ascii="Times New Roman" w:hAnsi="Times New Roman"/>
          <w:b/>
          <w:szCs w:val="24"/>
        </w:rPr>
        <w:t>5</w:t>
      </w:r>
    </w:p>
    <w:p w14:paraId="091786DB" w14:textId="77777777" w:rsidR="003D6A07" w:rsidRPr="00F843A0" w:rsidRDefault="003D6A07" w:rsidP="00F843A0">
      <w:pPr>
        <w:tabs>
          <w:tab w:val="left" w:pos="0"/>
          <w:tab w:val="left" w:pos="3686"/>
          <w:tab w:val="left" w:pos="3828"/>
        </w:tabs>
        <w:ind w:right="10"/>
        <w:jc w:val="both"/>
        <w:rPr>
          <w:rFonts w:ascii="Times New Roman" w:hAnsi="Times New Roman"/>
          <w:b/>
          <w:szCs w:val="24"/>
          <w:u w:val="single"/>
        </w:rPr>
      </w:pPr>
      <w:r w:rsidRPr="00F843A0">
        <w:rPr>
          <w:rFonts w:ascii="Times New Roman" w:hAnsi="Times New Roman"/>
          <w:b/>
          <w:szCs w:val="24"/>
          <w:u w:val="single"/>
        </w:rPr>
        <w:t>ADOPTION DE L’ORDRE DU JOUR</w:t>
      </w:r>
    </w:p>
    <w:p w14:paraId="669D47A3" w14:textId="77777777" w:rsidR="003D6A07" w:rsidRPr="00F843A0" w:rsidRDefault="003D6A07" w:rsidP="00F843A0">
      <w:pPr>
        <w:tabs>
          <w:tab w:val="left" w:pos="0"/>
          <w:tab w:val="left" w:pos="3686"/>
          <w:tab w:val="left" w:pos="3828"/>
        </w:tabs>
        <w:ind w:right="10"/>
        <w:jc w:val="both"/>
        <w:rPr>
          <w:rFonts w:ascii="Times New Roman" w:hAnsi="Times New Roman"/>
          <w:b/>
          <w:szCs w:val="24"/>
          <w:u w:val="single"/>
        </w:rPr>
      </w:pPr>
    </w:p>
    <w:p w14:paraId="3AD22E61" w14:textId="1B086A8A" w:rsidR="003D6A07" w:rsidRPr="00F843A0" w:rsidRDefault="003D6A07" w:rsidP="00F843A0">
      <w:pPr>
        <w:tabs>
          <w:tab w:val="left" w:pos="0"/>
          <w:tab w:val="left" w:pos="3686"/>
          <w:tab w:val="left" w:pos="3828"/>
        </w:tabs>
        <w:ind w:right="10"/>
        <w:jc w:val="both"/>
        <w:rPr>
          <w:rFonts w:ascii="Times New Roman" w:hAnsi="Times New Roman"/>
          <w:szCs w:val="24"/>
        </w:rPr>
      </w:pPr>
      <w:r w:rsidRPr="00F843A0">
        <w:rPr>
          <w:rFonts w:ascii="Times New Roman" w:hAnsi="Times New Roman"/>
          <w:szCs w:val="24"/>
        </w:rPr>
        <w:t>Proposée par</w:t>
      </w:r>
      <w:r w:rsidR="000833FA">
        <w:rPr>
          <w:rFonts w:ascii="Times New Roman" w:hAnsi="Times New Roman"/>
          <w:szCs w:val="24"/>
        </w:rPr>
        <w:t xml:space="preserve"> le conseiller monsieur Denis Thomas</w:t>
      </w:r>
      <w:r w:rsidR="00E60369" w:rsidRPr="00F843A0">
        <w:rPr>
          <w:rFonts w:ascii="Times New Roman" w:hAnsi="Times New Roman"/>
          <w:szCs w:val="24"/>
        </w:rPr>
        <w:t xml:space="preserve">, </w:t>
      </w:r>
      <w:r w:rsidRPr="00F843A0">
        <w:rPr>
          <w:rFonts w:ascii="Times New Roman" w:hAnsi="Times New Roman"/>
          <w:szCs w:val="24"/>
        </w:rPr>
        <w:t>appuyée d</w:t>
      </w:r>
      <w:r w:rsidR="000833FA">
        <w:rPr>
          <w:rFonts w:ascii="Times New Roman" w:hAnsi="Times New Roman"/>
          <w:szCs w:val="24"/>
        </w:rPr>
        <w:t>u conseiller monsieur Léo Quenneville</w:t>
      </w:r>
      <w:r w:rsidR="00E60369" w:rsidRPr="00F843A0">
        <w:rPr>
          <w:rFonts w:ascii="Times New Roman" w:hAnsi="Times New Roman"/>
          <w:szCs w:val="24"/>
        </w:rPr>
        <w:t>;</w:t>
      </w:r>
    </w:p>
    <w:p w14:paraId="2C4A03E0" w14:textId="77777777" w:rsidR="003D6A07" w:rsidRPr="00F843A0" w:rsidRDefault="003D6A07" w:rsidP="00F843A0">
      <w:pPr>
        <w:tabs>
          <w:tab w:val="left" w:pos="0"/>
          <w:tab w:val="left" w:pos="3686"/>
          <w:tab w:val="left" w:pos="3828"/>
        </w:tabs>
        <w:ind w:right="10"/>
        <w:jc w:val="both"/>
        <w:rPr>
          <w:rFonts w:ascii="Times New Roman" w:hAnsi="Times New Roman"/>
          <w:szCs w:val="24"/>
        </w:rPr>
      </w:pPr>
    </w:p>
    <w:p w14:paraId="2E836A8A" w14:textId="77777777" w:rsidR="003D6A07" w:rsidRPr="00F843A0" w:rsidRDefault="003D6A07" w:rsidP="00F843A0">
      <w:pPr>
        <w:tabs>
          <w:tab w:val="left" w:pos="0"/>
          <w:tab w:val="left" w:pos="3686"/>
          <w:tab w:val="left" w:pos="3828"/>
        </w:tabs>
        <w:ind w:right="10"/>
        <w:jc w:val="both"/>
        <w:rPr>
          <w:rFonts w:ascii="Times New Roman" w:hAnsi="Times New Roman"/>
          <w:b/>
          <w:szCs w:val="24"/>
        </w:rPr>
      </w:pPr>
      <w:r w:rsidRPr="00F843A0">
        <w:rPr>
          <w:rFonts w:ascii="Times New Roman" w:hAnsi="Times New Roman"/>
          <w:b/>
          <w:szCs w:val="24"/>
        </w:rPr>
        <w:t>IL EST UNANIMEMENT RÉSOLU :</w:t>
      </w:r>
    </w:p>
    <w:p w14:paraId="029AF286" w14:textId="77777777" w:rsidR="003D6A07" w:rsidRPr="00F843A0" w:rsidRDefault="003D6A07" w:rsidP="00F843A0">
      <w:pPr>
        <w:tabs>
          <w:tab w:val="left" w:pos="0"/>
          <w:tab w:val="left" w:pos="3686"/>
          <w:tab w:val="left" w:pos="3828"/>
        </w:tabs>
        <w:ind w:right="10"/>
        <w:jc w:val="both"/>
        <w:rPr>
          <w:rFonts w:ascii="Times New Roman" w:hAnsi="Times New Roman"/>
          <w:b/>
          <w:szCs w:val="24"/>
        </w:rPr>
      </w:pPr>
    </w:p>
    <w:p w14:paraId="0D56AF9C" w14:textId="3CC0307F" w:rsidR="003D6A07" w:rsidRPr="00F843A0" w:rsidRDefault="003D6A07" w:rsidP="00F843A0">
      <w:pPr>
        <w:tabs>
          <w:tab w:val="left" w:pos="0"/>
          <w:tab w:val="left" w:pos="3686"/>
          <w:tab w:val="left" w:pos="3828"/>
        </w:tabs>
        <w:ind w:right="10"/>
        <w:jc w:val="both"/>
        <w:rPr>
          <w:rFonts w:ascii="Times New Roman" w:hAnsi="Times New Roman"/>
          <w:szCs w:val="24"/>
        </w:rPr>
      </w:pPr>
      <w:r w:rsidRPr="00F843A0">
        <w:rPr>
          <w:rFonts w:ascii="Times New Roman" w:hAnsi="Times New Roman"/>
          <w:b/>
          <w:szCs w:val="24"/>
        </w:rPr>
        <w:t>D’</w:t>
      </w:r>
      <w:r w:rsidRPr="00F843A0">
        <w:rPr>
          <w:rFonts w:ascii="Times New Roman" w:hAnsi="Times New Roman"/>
          <w:szCs w:val="24"/>
        </w:rPr>
        <w:t>adopter l’ordre du jour tel que soumis en laissant le point varia ouvert.</w:t>
      </w:r>
      <w:r w:rsidR="00322532" w:rsidRPr="00F843A0">
        <w:rPr>
          <w:rFonts w:ascii="Times New Roman" w:hAnsi="Times New Roman"/>
          <w:szCs w:val="24"/>
        </w:rPr>
        <w:t xml:space="preserve"> </w:t>
      </w:r>
    </w:p>
    <w:p w14:paraId="519BBE9A" w14:textId="77777777" w:rsidR="00A011A7" w:rsidRPr="00F843A0" w:rsidRDefault="00A011A7" w:rsidP="00F843A0">
      <w:pPr>
        <w:tabs>
          <w:tab w:val="left" w:pos="0"/>
          <w:tab w:val="left" w:pos="3686"/>
          <w:tab w:val="left" w:pos="3828"/>
        </w:tabs>
        <w:ind w:right="10"/>
        <w:jc w:val="both"/>
        <w:rPr>
          <w:rFonts w:ascii="Times New Roman" w:hAnsi="Times New Roman"/>
          <w:szCs w:val="24"/>
        </w:rPr>
      </w:pPr>
    </w:p>
    <w:p w14:paraId="5EEBFCFD" w14:textId="77777777" w:rsidR="003D6A07" w:rsidRPr="00F843A0" w:rsidRDefault="003D6A07" w:rsidP="00F843A0">
      <w:pPr>
        <w:tabs>
          <w:tab w:val="left" w:pos="0"/>
          <w:tab w:val="left" w:pos="3686"/>
          <w:tab w:val="left" w:pos="3828"/>
        </w:tabs>
        <w:ind w:right="10"/>
        <w:jc w:val="both"/>
        <w:rPr>
          <w:rFonts w:ascii="Times New Roman" w:hAnsi="Times New Roman"/>
          <w:b/>
          <w:bCs/>
          <w:szCs w:val="24"/>
        </w:rPr>
      </w:pPr>
      <w:bookmarkStart w:id="2" w:name="_Hlk68770250"/>
      <w:r w:rsidRPr="00F843A0">
        <w:rPr>
          <w:rFonts w:ascii="Times New Roman" w:hAnsi="Times New Roman"/>
          <w:b/>
          <w:bCs/>
          <w:szCs w:val="24"/>
        </w:rPr>
        <w:t>ORDRE DU JOUR</w:t>
      </w:r>
    </w:p>
    <w:p w14:paraId="1E556BC6" w14:textId="77777777" w:rsidR="003D6A07" w:rsidRPr="00F843A0" w:rsidRDefault="003D6A07" w:rsidP="00F843A0">
      <w:pPr>
        <w:tabs>
          <w:tab w:val="left" w:pos="0"/>
          <w:tab w:val="left" w:pos="3686"/>
          <w:tab w:val="left" w:pos="3828"/>
        </w:tabs>
        <w:ind w:right="10"/>
        <w:jc w:val="both"/>
        <w:rPr>
          <w:rFonts w:ascii="Times New Roman" w:hAnsi="Times New Roman"/>
          <w:szCs w:val="24"/>
        </w:rPr>
      </w:pPr>
    </w:p>
    <w:bookmarkEnd w:id="2"/>
    <w:p w14:paraId="4B408D04" w14:textId="77777777" w:rsidR="00A205D6" w:rsidRPr="00F843A0" w:rsidRDefault="00A205D6" w:rsidP="00F843A0">
      <w:pPr>
        <w:numPr>
          <w:ilvl w:val="0"/>
          <w:numId w:val="22"/>
        </w:numPr>
        <w:tabs>
          <w:tab w:val="left" w:pos="0"/>
          <w:tab w:val="left" w:pos="851"/>
          <w:tab w:val="left" w:pos="3686"/>
          <w:tab w:val="left" w:pos="3828"/>
        </w:tabs>
        <w:ind w:right="10"/>
        <w:jc w:val="both"/>
        <w:rPr>
          <w:rFonts w:ascii="Times New Roman" w:hAnsi="Times New Roman"/>
          <w:szCs w:val="24"/>
        </w:rPr>
      </w:pPr>
      <w:r w:rsidRPr="00F843A0">
        <w:rPr>
          <w:rFonts w:ascii="Times New Roman" w:hAnsi="Times New Roman"/>
          <w:szCs w:val="24"/>
        </w:rPr>
        <w:t>Ouverture de la session;</w:t>
      </w:r>
    </w:p>
    <w:p w14:paraId="066EB6B6" w14:textId="77777777" w:rsidR="00A205D6" w:rsidRPr="00F843A0" w:rsidRDefault="00A205D6" w:rsidP="00F843A0">
      <w:pPr>
        <w:numPr>
          <w:ilvl w:val="0"/>
          <w:numId w:val="22"/>
        </w:numPr>
        <w:tabs>
          <w:tab w:val="left" w:pos="0"/>
          <w:tab w:val="left" w:pos="851"/>
          <w:tab w:val="left" w:pos="3686"/>
          <w:tab w:val="left" w:pos="3828"/>
        </w:tabs>
        <w:ind w:right="10"/>
        <w:jc w:val="both"/>
        <w:rPr>
          <w:rFonts w:ascii="Times New Roman" w:hAnsi="Times New Roman"/>
          <w:szCs w:val="24"/>
        </w:rPr>
      </w:pPr>
      <w:r w:rsidRPr="00F843A0">
        <w:rPr>
          <w:rFonts w:ascii="Times New Roman" w:hAnsi="Times New Roman"/>
          <w:szCs w:val="24"/>
        </w:rPr>
        <w:t>Présentation de l’ordre du jour;</w:t>
      </w:r>
    </w:p>
    <w:p w14:paraId="606418F1" w14:textId="77777777" w:rsidR="00A205D6" w:rsidRPr="00F843A0" w:rsidRDefault="00A205D6" w:rsidP="00F843A0">
      <w:pPr>
        <w:numPr>
          <w:ilvl w:val="0"/>
          <w:numId w:val="22"/>
        </w:numPr>
        <w:tabs>
          <w:tab w:val="left" w:pos="0"/>
          <w:tab w:val="left" w:pos="851"/>
          <w:tab w:val="left" w:pos="3686"/>
          <w:tab w:val="left" w:pos="3828"/>
        </w:tabs>
        <w:ind w:right="10"/>
        <w:jc w:val="both"/>
        <w:rPr>
          <w:rFonts w:ascii="Times New Roman" w:hAnsi="Times New Roman"/>
          <w:szCs w:val="24"/>
        </w:rPr>
      </w:pPr>
      <w:r w:rsidRPr="00F843A0">
        <w:rPr>
          <w:rFonts w:ascii="Times New Roman" w:hAnsi="Times New Roman"/>
          <w:szCs w:val="24"/>
        </w:rPr>
        <w:t>Affaires ajournées :</w:t>
      </w:r>
    </w:p>
    <w:p w14:paraId="7B1DB18F" w14:textId="77777777" w:rsidR="00A205D6" w:rsidRPr="00F843A0" w:rsidRDefault="00A205D6" w:rsidP="00F843A0">
      <w:pPr>
        <w:numPr>
          <w:ilvl w:val="1"/>
          <w:numId w:val="22"/>
        </w:numPr>
        <w:tabs>
          <w:tab w:val="left" w:pos="0"/>
          <w:tab w:val="left" w:pos="851"/>
          <w:tab w:val="left" w:pos="1134"/>
          <w:tab w:val="left" w:pos="3828"/>
        </w:tabs>
        <w:ind w:right="10"/>
        <w:jc w:val="both"/>
        <w:rPr>
          <w:rFonts w:ascii="Times New Roman" w:hAnsi="Times New Roman"/>
          <w:szCs w:val="24"/>
        </w:rPr>
      </w:pPr>
      <w:r w:rsidRPr="00F843A0">
        <w:rPr>
          <w:rFonts w:ascii="Times New Roman" w:hAnsi="Times New Roman"/>
          <w:szCs w:val="24"/>
        </w:rPr>
        <w:t>Rapport financier 2020 et rapport du vérificateur externe ;</w:t>
      </w:r>
    </w:p>
    <w:p w14:paraId="3D31BD40" w14:textId="77777777" w:rsidR="00A205D6" w:rsidRPr="00F843A0" w:rsidRDefault="00A205D6" w:rsidP="00F843A0">
      <w:pPr>
        <w:numPr>
          <w:ilvl w:val="1"/>
          <w:numId w:val="22"/>
        </w:numPr>
        <w:tabs>
          <w:tab w:val="left" w:pos="0"/>
          <w:tab w:val="left" w:pos="851"/>
          <w:tab w:val="left" w:pos="1134"/>
          <w:tab w:val="left" w:pos="3686"/>
        </w:tabs>
        <w:ind w:right="10"/>
        <w:jc w:val="both"/>
        <w:rPr>
          <w:rFonts w:ascii="Times New Roman" w:hAnsi="Times New Roman"/>
          <w:szCs w:val="24"/>
        </w:rPr>
      </w:pPr>
      <w:r w:rsidRPr="00F843A0">
        <w:rPr>
          <w:rFonts w:ascii="Times New Roman" w:hAnsi="Times New Roman"/>
          <w:szCs w:val="24"/>
        </w:rPr>
        <w:t>Adoption du règlement de gestion contractuelle ;</w:t>
      </w:r>
    </w:p>
    <w:p w14:paraId="3836154B" w14:textId="77777777" w:rsidR="00A205D6" w:rsidRPr="00F843A0" w:rsidRDefault="00A205D6" w:rsidP="00F843A0">
      <w:pPr>
        <w:numPr>
          <w:ilvl w:val="0"/>
          <w:numId w:val="22"/>
        </w:numPr>
        <w:tabs>
          <w:tab w:val="left" w:pos="0"/>
          <w:tab w:val="left" w:pos="851"/>
          <w:tab w:val="left" w:pos="3686"/>
          <w:tab w:val="left" w:pos="3828"/>
        </w:tabs>
        <w:ind w:right="10"/>
        <w:jc w:val="both"/>
        <w:rPr>
          <w:rFonts w:ascii="Times New Roman" w:hAnsi="Times New Roman"/>
          <w:szCs w:val="24"/>
        </w:rPr>
      </w:pPr>
      <w:r w:rsidRPr="00F843A0">
        <w:rPr>
          <w:rFonts w:ascii="Times New Roman" w:hAnsi="Times New Roman"/>
          <w:szCs w:val="24"/>
        </w:rPr>
        <w:t>Affaires nouvelles :</w:t>
      </w:r>
    </w:p>
    <w:p w14:paraId="0DDBBE4F" w14:textId="77777777" w:rsidR="00A205D6" w:rsidRPr="00F843A0" w:rsidRDefault="00A205D6" w:rsidP="00F843A0">
      <w:pPr>
        <w:numPr>
          <w:ilvl w:val="1"/>
          <w:numId w:val="22"/>
        </w:numPr>
        <w:tabs>
          <w:tab w:val="left" w:pos="0"/>
          <w:tab w:val="left" w:pos="993"/>
        </w:tabs>
        <w:ind w:right="10"/>
        <w:jc w:val="both"/>
        <w:rPr>
          <w:rFonts w:ascii="Times New Roman" w:hAnsi="Times New Roman"/>
          <w:szCs w:val="24"/>
        </w:rPr>
      </w:pPr>
      <w:r w:rsidRPr="00F843A0">
        <w:rPr>
          <w:rFonts w:ascii="Times New Roman" w:hAnsi="Times New Roman"/>
          <w:szCs w:val="24"/>
        </w:rPr>
        <w:t>Vote par correspondance pour les personnes âgées de plus de 70 ans ;</w:t>
      </w:r>
    </w:p>
    <w:p w14:paraId="757EA912" w14:textId="77777777" w:rsidR="00A205D6" w:rsidRPr="00F843A0" w:rsidRDefault="00A205D6" w:rsidP="00F843A0">
      <w:pPr>
        <w:numPr>
          <w:ilvl w:val="0"/>
          <w:numId w:val="22"/>
        </w:numPr>
        <w:tabs>
          <w:tab w:val="left" w:pos="0"/>
          <w:tab w:val="left" w:pos="426"/>
        </w:tabs>
        <w:ind w:right="10"/>
        <w:jc w:val="both"/>
        <w:rPr>
          <w:rFonts w:ascii="Times New Roman" w:hAnsi="Times New Roman"/>
          <w:szCs w:val="24"/>
        </w:rPr>
      </w:pPr>
      <w:r w:rsidRPr="00F843A0">
        <w:rPr>
          <w:rFonts w:ascii="Times New Roman" w:hAnsi="Times New Roman"/>
          <w:szCs w:val="24"/>
        </w:rPr>
        <w:t>Période de questions</w:t>
      </w:r>
    </w:p>
    <w:p w14:paraId="1706E7E7" w14:textId="77777777" w:rsidR="003D6A07" w:rsidRPr="00F843A0" w:rsidRDefault="003D6A07" w:rsidP="00F843A0">
      <w:pPr>
        <w:tabs>
          <w:tab w:val="left" w:pos="9315"/>
        </w:tabs>
        <w:jc w:val="right"/>
        <w:rPr>
          <w:rFonts w:ascii="Times New Roman" w:hAnsi="Times New Roman"/>
          <w:szCs w:val="24"/>
        </w:rPr>
      </w:pPr>
      <w:r w:rsidRPr="00F843A0">
        <w:rPr>
          <w:rFonts w:ascii="Times New Roman" w:hAnsi="Times New Roman"/>
          <w:szCs w:val="24"/>
        </w:rPr>
        <w:sym w:font="Wingdings" w:char="F098"/>
      </w:r>
      <w:r w:rsidRPr="00F843A0">
        <w:rPr>
          <w:rFonts w:ascii="Times New Roman" w:hAnsi="Times New Roman"/>
          <w:szCs w:val="24"/>
        </w:rPr>
        <w:t xml:space="preserve"> ADOPTÉE </w:t>
      </w:r>
      <w:r w:rsidRPr="00F843A0">
        <w:rPr>
          <w:rFonts w:ascii="Times New Roman" w:hAnsi="Times New Roman"/>
          <w:szCs w:val="24"/>
        </w:rPr>
        <w:sym w:font="Wingdings" w:char="F099"/>
      </w:r>
    </w:p>
    <w:p w14:paraId="7EFB4DC6" w14:textId="77777777" w:rsidR="003D6A07" w:rsidRPr="00F843A0" w:rsidRDefault="003D6A07" w:rsidP="00F843A0">
      <w:pPr>
        <w:ind w:left="360" w:right="10"/>
        <w:jc w:val="both"/>
        <w:rPr>
          <w:rFonts w:ascii="Times New Roman" w:hAnsi="Times New Roman"/>
          <w:szCs w:val="24"/>
        </w:rPr>
      </w:pPr>
    </w:p>
    <w:p w14:paraId="09E3A25D" w14:textId="77777777" w:rsidR="00802FAD" w:rsidRPr="00F843A0" w:rsidRDefault="00802FAD" w:rsidP="00F843A0">
      <w:pPr>
        <w:ind w:left="360" w:right="10"/>
        <w:jc w:val="both"/>
        <w:rPr>
          <w:rFonts w:ascii="Times New Roman" w:hAnsi="Times New Roman"/>
          <w:szCs w:val="24"/>
        </w:rPr>
      </w:pPr>
    </w:p>
    <w:p w14:paraId="7CD87FF4" w14:textId="5008B087" w:rsidR="003D6A07" w:rsidRPr="00F843A0" w:rsidRDefault="003D6A07" w:rsidP="00F843A0">
      <w:pPr>
        <w:tabs>
          <w:tab w:val="left" w:pos="0"/>
          <w:tab w:val="left" w:pos="3686"/>
          <w:tab w:val="left" w:pos="3828"/>
        </w:tabs>
        <w:ind w:right="10"/>
        <w:jc w:val="both"/>
        <w:rPr>
          <w:rFonts w:ascii="Times New Roman" w:hAnsi="Times New Roman"/>
          <w:b/>
          <w:szCs w:val="24"/>
        </w:rPr>
      </w:pPr>
      <w:r w:rsidRPr="00F843A0">
        <w:rPr>
          <w:rFonts w:ascii="Times New Roman" w:hAnsi="Times New Roman"/>
          <w:b/>
          <w:szCs w:val="24"/>
        </w:rPr>
        <w:t>3.</w:t>
      </w:r>
      <w:r w:rsidR="00BF69C2" w:rsidRPr="00F843A0">
        <w:rPr>
          <w:rFonts w:ascii="Times New Roman" w:hAnsi="Times New Roman"/>
          <w:b/>
          <w:szCs w:val="24"/>
        </w:rPr>
        <w:t>1</w:t>
      </w:r>
      <w:r w:rsidRPr="00F843A0">
        <w:rPr>
          <w:rFonts w:ascii="Times New Roman" w:hAnsi="Times New Roman"/>
          <w:b/>
          <w:szCs w:val="24"/>
        </w:rPr>
        <w:t xml:space="preserve"> Résolution # 2021-</w:t>
      </w:r>
      <w:r w:rsidR="00BF69C2" w:rsidRPr="00F843A0">
        <w:rPr>
          <w:rFonts w:ascii="Times New Roman" w:hAnsi="Times New Roman"/>
          <w:b/>
          <w:szCs w:val="24"/>
        </w:rPr>
        <w:t>06</w:t>
      </w:r>
      <w:r w:rsidR="00077583" w:rsidRPr="00F843A0">
        <w:rPr>
          <w:rFonts w:ascii="Times New Roman" w:hAnsi="Times New Roman"/>
          <w:b/>
          <w:szCs w:val="24"/>
        </w:rPr>
        <w:t>-</w:t>
      </w:r>
      <w:r w:rsidR="00012760" w:rsidRPr="00F843A0">
        <w:rPr>
          <w:rFonts w:ascii="Times New Roman" w:hAnsi="Times New Roman"/>
          <w:b/>
          <w:szCs w:val="24"/>
        </w:rPr>
        <w:t>24</w:t>
      </w:r>
      <w:r w:rsidR="00323FB2">
        <w:rPr>
          <w:rFonts w:ascii="Times New Roman" w:hAnsi="Times New Roman"/>
          <w:b/>
          <w:szCs w:val="24"/>
        </w:rPr>
        <w:t>6</w:t>
      </w:r>
    </w:p>
    <w:p w14:paraId="0D48991C" w14:textId="48BE8F4E" w:rsidR="00A205D6" w:rsidRPr="00F843A0" w:rsidRDefault="00A205D6" w:rsidP="00F843A0">
      <w:pPr>
        <w:tabs>
          <w:tab w:val="left" w:pos="0"/>
          <w:tab w:val="left" w:pos="993"/>
        </w:tabs>
        <w:ind w:right="10"/>
        <w:jc w:val="both"/>
        <w:rPr>
          <w:rFonts w:ascii="Times New Roman" w:hAnsi="Times New Roman"/>
          <w:b/>
          <w:bCs/>
          <w:iCs/>
          <w:szCs w:val="24"/>
          <w:u w:val="single"/>
        </w:rPr>
      </w:pPr>
      <w:r w:rsidRPr="00F843A0">
        <w:rPr>
          <w:rFonts w:ascii="Times New Roman" w:hAnsi="Times New Roman"/>
          <w:b/>
          <w:bCs/>
          <w:iCs/>
          <w:szCs w:val="24"/>
          <w:u w:val="single"/>
        </w:rPr>
        <w:t>RAPPORT FINANCIER 2020 ET RAPPORT DU VÉRIFICATEUR EXTERNE</w:t>
      </w:r>
    </w:p>
    <w:p w14:paraId="762D41B1" w14:textId="77777777" w:rsidR="003D6A07" w:rsidRPr="00F843A0" w:rsidRDefault="003D6A07" w:rsidP="00F843A0">
      <w:pPr>
        <w:jc w:val="both"/>
        <w:rPr>
          <w:rFonts w:ascii="Times New Roman" w:hAnsi="Times New Roman"/>
          <w:szCs w:val="24"/>
          <w:lang w:val="fr-FR" w:eastAsia="fr-FR"/>
        </w:rPr>
      </w:pPr>
    </w:p>
    <w:p w14:paraId="5C44532F" w14:textId="42546AFB" w:rsidR="00D92999" w:rsidRPr="00F843A0" w:rsidRDefault="00D92999" w:rsidP="00F843A0">
      <w:pPr>
        <w:tabs>
          <w:tab w:val="left" w:pos="0"/>
          <w:tab w:val="left" w:pos="3686"/>
          <w:tab w:val="left" w:pos="3828"/>
        </w:tabs>
        <w:ind w:right="10"/>
        <w:jc w:val="both"/>
        <w:rPr>
          <w:rFonts w:ascii="Times New Roman" w:hAnsi="Times New Roman"/>
          <w:szCs w:val="24"/>
        </w:rPr>
      </w:pPr>
      <w:r w:rsidRPr="00F843A0">
        <w:rPr>
          <w:rFonts w:ascii="Times New Roman" w:hAnsi="Times New Roman"/>
          <w:szCs w:val="24"/>
        </w:rPr>
        <w:t>Proposée par l</w:t>
      </w:r>
      <w:r w:rsidR="000833FA">
        <w:rPr>
          <w:rFonts w:ascii="Times New Roman" w:hAnsi="Times New Roman"/>
          <w:szCs w:val="24"/>
        </w:rPr>
        <w:t>a</w:t>
      </w:r>
      <w:r w:rsidRPr="00F843A0">
        <w:rPr>
          <w:rFonts w:ascii="Times New Roman" w:hAnsi="Times New Roman"/>
          <w:szCs w:val="24"/>
        </w:rPr>
        <w:t xml:space="preserve"> conseill</w:t>
      </w:r>
      <w:r w:rsidR="000833FA">
        <w:rPr>
          <w:rFonts w:ascii="Times New Roman" w:hAnsi="Times New Roman"/>
          <w:szCs w:val="24"/>
        </w:rPr>
        <w:t>ère madame France Desroches</w:t>
      </w:r>
      <w:r w:rsidRPr="00F843A0">
        <w:rPr>
          <w:rFonts w:ascii="Times New Roman" w:hAnsi="Times New Roman"/>
          <w:szCs w:val="24"/>
        </w:rPr>
        <w:t>, appuyée du conseiller</w:t>
      </w:r>
      <w:r w:rsidR="000833FA">
        <w:rPr>
          <w:rFonts w:ascii="Times New Roman" w:hAnsi="Times New Roman"/>
          <w:szCs w:val="24"/>
        </w:rPr>
        <w:t xml:space="preserve"> monsieur Pierre Bisaillon</w:t>
      </w:r>
      <w:r w:rsidRPr="00F843A0">
        <w:rPr>
          <w:rFonts w:ascii="Times New Roman" w:hAnsi="Times New Roman"/>
          <w:szCs w:val="24"/>
        </w:rPr>
        <w:t>;</w:t>
      </w:r>
    </w:p>
    <w:p w14:paraId="443819DA" w14:textId="77777777" w:rsidR="00D92999" w:rsidRPr="00F843A0" w:rsidRDefault="00D92999" w:rsidP="00F843A0">
      <w:pPr>
        <w:tabs>
          <w:tab w:val="left" w:pos="0"/>
          <w:tab w:val="left" w:pos="3686"/>
          <w:tab w:val="left" w:pos="3828"/>
        </w:tabs>
        <w:ind w:right="10"/>
        <w:jc w:val="both"/>
        <w:rPr>
          <w:rFonts w:ascii="Times New Roman" w:hAnsi="Times New Roman"/>
          <w:szCs w:val="24"/>
        </w:rPr>
      </w:pPr>
    </w:p>
    <w:p w14:paraId="37449517" w14:textId="77777777" w:rsidR="00D92999" w:rsidRPr="00F843A0" w:rsidRDefault="00D92999" w:rsidP="00F843A0">
      <w:pPr>
        <w:tabs>
          <w:tab w:val="left" w:pos="0"/>
          <w:tab w:val="left" w:pos="3686"/>
          <w:tab w:val="left" w:pos="3828"/>
        </w:tabs>
        <w:ind w:right="10"/>
        <w:jc w:val="both"/>
        <w:rPr>
          <w:rFonts w:ascii="Times New Roman" w:hAnsi="Times New Roman"/>
          <w:b/>
          <w:szCs w:val="24"/>
        </w:rPr>
      </w:pPr>
      <w:r w:rsidRPr="00F843A0">
        <w:rPr>
          <w:rFonts w:ascii="Times New Roman" w:hAnsi="Times New Roman"/>
          <w:b/>
          <w:szCs w:val="24"/>
        </w:rPr>
        <w:t>IL EST UNANIMEMENT RÉSOLU :</w:t>
      </w:r>
    </w:p>
    <w:p w14:paraId="5D18657A" w14:textId="77777777" w:rsidR="00D92999" w:rsidRPr="00F843A0" w:rsidRDefault="00D92999" w:rsidP="00F843A0">
      <w:pPr>
        <w:tabs>
          <w:tab w:val="left" w:pos="0"/>
          <w:tab w:val="left" w:pos="3686"/>
          <w:tab w:val="left" w:pos="3828"/>
        </w:tabs>
        <w:ind w:right="10"/>
        <w:jc w:val="both"/>
        <w:rPr>
          <w:rFonts w:ascii="Times New Roman" w:hAnsi="Times New Roman"/>
          <w:szCs w:val="24"/>
        </w:rPr>
      </w:pPr>
    </w:p>
    <w:p w14:paraId="0BF9D629" w14:textId="38E8BA0D" w:rsidR="00D92999" w:rsidRPr="00F843A0" w:rsidRDefault="00D92999" w:rsidP="00F843A0">
      <w:pPr>
        <w:tabs>
          <w:tab w:val="left" w:pos="8103"/>
        </w:tabs>
        <w:ind w:right="-28"/>
        <w:jc w:val="both"/>
        <w:rPr>
          <w:rFonts w:ascii="Times New Roman" w:hAnsi="Times New Roman"/>
          <w:szCs w:val="24"/>
        </w:rPr>
      </w:pPr>
      <w:r w:rsidRPr="00F843A0">
        <w:rPr>
          <w:rFonts w:ascii="Times New Roman" w:hAnsi="Times New Roman"/>
          <w:b/>
          <w:szCs w:val="24"/>
        </w:rPr>
        <w:t>QUE</w:t>
      </w:r>
      <w:r w:rsidRPr="00F843A0">
        <w:rPr>
          <w:rFonts w:ascii="Times New Roman" w:hAnsi="Times New Roman"/>
          <w:szCs w:val="24"/>
        </w:rPr>
        <w:t xml:space="preserve"> le conseil municipal de Saint-Paul-de-l’Île-aux-Noix prend acte du dépôt du rapport financier pour l’exercice 2020 et du rapport du vérificateur externe, le tout tel que préparé et soumis par la firme Beaulieu &amp; Associés CPA Inc.</w:t>
      </w:r>
    </w:p>
    <w:p w14:paraId="0A999866" w14:textId="77777777" w:rsidR="00D92999" w:rsidRPr="00F843A0" w:rsidRDefault="00D92999" w:rsidP="00F843A0">
      <w:pPr>
        <w:tabs>
          <w:tab w:val="left" w:pos="8103"/>
        </w:tabs>
        <w:jc w:val="both"/>
        <w:rPr>
          <w:rFonts w:ascii="Times New Roman" w:hAnsi="Times New Roman"/>
          <w:b/>
          <w:szCs w:val="24"/>
        </w:rPr>
      </w:pPr>
    </w:p>
    <w:p w14:paraId="1F28E72B" w14:textId="77777777" w:rsidR="003D6A07" w:rsidRPr="00F843A0" w:rsidRDefault="003D6A07" w:rsidP="00F843A0">
      <w:pPr>
        <w:tabs>
          <w:tab w:val="left" w:pos="9315"/>
        </w:tabs>
        <w:jc w:val="right"/>
        <w:rPr>
          <w:rFonts w:ascii="Times New Roman" w:hAnsi="Times New Roman"/>
          <w:bCs/>
          <w:szCs w:val="24"/>
        </w:rPr>
      </w:pPr>
      <w:r w:rsidRPr="00F843A0">
        <w:rPr>
          <w:rFonts w:ascii="Times New Roman" w:hAnsi="Times New Roman"/>
          <w:bCs/>
          <w:szCs w:val="24"/>
        </w:rPr>
        <w:sym w:font="Wingdings" w:char="F098"/>
      </w:r>
      <w:r w:rsidRPr="00F843A0">
        <w:rPr>
          <w:rFonts w:ascii="Times New Roman" w:hAnsi="Times New Roman"/>
          <w:bCs/>
          <w:szCs w:val="24"/>
        </w:rPr>
        <w:t xml:space="preserve"> ADOPTÉE </w:t>
      </w:r>
      <w:r w:rsidRPr="00F843A0">
        <w:rPr>
          <w:rFonts w:ascii="Times New Roman" w:hAnsi="Times New Roman"/>
          <w:bCs/>
          <w:szCs w:val="24"/>
        </w:rPr>
        <w:sym w:font="Wingdings" w:char="F099"/>
      </w:r>
    </w:p>
    <w:p w14:paraId="7F391470" w14:textId="77777777" w:rsidR="0010715F" w:rsidRPr="00F843A0" w:rsidRDefault="0010715F" w:rsidP="00F843A0">
      <w:pPr>
        <w:tabs>
          <w:tab w:val="left" w:pos="9315"/>
        </w:tabs>
        <w:jc w:val="both"/>
        <w:rPr>
          <w:rFonts w:ascii="Times New Roman" w:hAnsi="Times New Roman"/>
          <w:bCs/>
          <w:szCs w:val="24"/>
        </w:rPr>
      </w:pPr>
    </w:p>
    <w:p w14:paraId="4BD21941" w14:textId="77777777" w:rsidR="00FE470B" w:rsidRPr="00F843A0" w:rsidRDefault="00FE470B" w:rsidP="00F843A0">
      <w:pPr>
        <w:tabs>
          <w:tab w:val="left" w:pos="9315"/>
        </w:tabs>
        <w:jc w:val="both"/>
        <w:rPr>
          <w:rFonts w:ascii="Times New Roman" w:hAnsi="Times New Roman"/>
          <w:bCs/>
          <w:szCs w:val="24"/>
        </w:rPr>
      </w:pPr>
    </w:p>
    <w:p w14:paraId="561FA329" w14:textId="733D1D9F" w:rsidR="00B95229" w:rsidRPr="00F843A0" w:rsidRDefault="00BF69C2" w:rsidP="00F843A0">
      <w:pPr>
        <w:tabs>
          <w:tab w:val="left" w:pos="0"/>
          <w:tab w:val="left" w:pos="3686"/>
          <w:tab w:val="left" w:pos="3828"/>
        </w:tabs>
        <w:ind w:right="10"/>
        <w:jc w:val="both"/>
        <w:rPr>
          <w:rFonts w:ascii="Times New Roman" w:hAnsi="Times New Roman"/>
          <w:b/>
          <w:szCs w:val="24"/>
        </w:rPr>
      </w:pPr>
      <w:r w:rsidRPr="00F843A0">
        <w:rPr>
          <w:rFonts w:ascii="Times New Roman" w:hAnsi="Times New Roman"/>
          <w:b/>
          <w:szCs w:val="24"/>
        </w:rPr>
        <w:t>3.2</w:t>
      </w:r>
      <w:r w:rsidR="00B95229" w:rsidRPr="00F843A0">
        <w:rPr>
          <w:rFonts w:ascii="Times New Roman" w:hAnsi="Times New Roman"/>
          <w:b/>
          <w:szCs w:val="24"/>
        </w:rPr>
        <w:t>. Résolution # 2021-</w:t>
      </w:r>
      <w:r w:rsidR="00077583" w:rsidRPr="00F843A0">
        <w:rPr>
          <w:rFonts w:ascii="Times New Roman" w:hAnsi="Times New Roman"/>
          <w:b/>
          <w:szCs w:val="24"/>
        </w:rPr>
        <w:t>0</w:t>
      </w:r>
      <w:r w:rsidRPr="00F843A0">
        <w:rPr>
          <w:rFonts w:ascii="Times New Roman" w:hAnsi="Times New Roman"/>
          <w:b/>
          <w:szCs w:val="24"/>
        </w:rPr>
        <w:t>6</w:t>
      </w:r>
      <w:r w:rsidR="00077583" w:rsidRPr="00F843A0">
        <w:rPr>
          <w:rFonts w:ascii="Times New Roman" w:hAnsi="Times New Roman"/>
          <w:b/>
          <w:szCs w:val="24"/>
        </w:rPr>
        <w:t>-</w:t>
      </w:r>
      <w:r w:rsidR="00012760" w:rsidRPr="00F843A0">
        <w:rPr>
          <w:rFonts w:ascii="Times New Roman" w:hAnsi="Times New Roman"/>
          <w:b/>
          <w:szCs w:val="24"/>
        </w:rPr>
        <w:t>24</w:t>
      </w:r>
      <w:r w:rsidR="00323FB2">
        <w:rPr>
          <w:rFonts w:ascii="Times New Roman" w:hAnsi="Times New Roman"/>
          <w:b/>
          <w:szCs w:val="24"/>
        </w:rPr>
        <w:t>7</w:t>
      </w:r>
    </w:p>
    <w:p w14:paraId="2FCFD5C9" w14:textId="46CA21AF" w:rsidR="00A205D6" w:rsidRPr="00F843A0" w:rsidRDefault="00A205D6" w:rsidP="00F843A0">
      <w:pPr>
        <w:tabs>
          <w:tab w:val="left" w:pos="0"/>
          <w:tab w:val="left" w:pos="993"/>
        </w:tabs>
        <w:ind w:right="10"/>
        <w:jc w:val="both"/>
        <w:rPr>
          <w:rFonts w:ascii="Times New Roman" w:hAnsi="Times New Roman"/>
          <w:b/>
          <w:bCs/>
          <w:iCs/>
          <w:szCs w:val="24"/>
          <w:u w:val="single"/>
        </w:rPr>
      </w:pPr>
      <w:r w:rsidRPr="00F843A0">
        <w:rPr>
          <w:rFonts w:ascii="Times New Roman" w:hAnsi="Times New Roman"/>
          <w:b/>
          <w:bCs/>
          <w:iCs/>
          <w:szCs w:val="24"/>
          <w:u w:val="single"/>
        </w:rPr>
        <w:t>ADOPTION DU RÈGLEMENT DE GESTION CONTRACTUELL</w:t>
      </w:r>
      <w:r w:rsidR="00F843A0">
        <w:rPr>
          <w:rFonts w:ascii="Times New Roman" w:hAnsi="Times New Roman"/>
          <w:b/>
          <w:bCs/>
          <w:iCs/>
          <w:szCs w:val="24"/>
          <w:u w:val="single"/>
        </w:rPr>
        <w:t>E</w:t>
      </w:r>
    </w:p>
    <w:p w14:paraId="39C13E3A" w14:textId="77777777" w:rsidR="00F5236E" w:rsidRPr="00F5236E" w:rsidRDefault="00F5236E" w:rsidP="00F5236E">
      <w:pPr>
        <w:ind w:right="-93"/>
        <w:rPr>
          <w:rFonts w:ascii="Times New Roman" w:hAnsi="Times New Roman"/>
          <w:b/>
        </w:rPr>
      </w:pPr>
    </w:p>
    <w:p w14:paraId="2D695643" w14:textId="77777777" w:rsidR="00F5236E" w:rsidRPr="00F14479" w:rsidRDefault="00F5236E" w:rsidP="00F5236E">
      <w:pPr>
        <w:ind w:right="-93"/>
        <w:rPr>
          <w:rFonts w:ascii="Times New Roman" w:hAnsi="Times New Roman"/>
        </w:rPr>
      </w:pPr>
      <w:r w:rsidRPr="00F5236E">
        <w:rPr>
          <w:rFonts w:ascii="Times New Roman" w:hAnsi="Times New Roman"/>
          <w:b/>
        </w:rPr>
        <w:t>CONSIDÉRANT QUE</w:t>
      </w:r>
      <w:r w:rsidRPr="00F14479">
        <w:rPr>
          <w:rFonts w:ascii="Times New Roman" w:hAnsi="Times New Roman"/>
        </w:rPr>
        <w:t xml:space="preserve"> l’avis de motion du présent règlement a été dûment donné lors de</w:t>
      </w:r>
      <w:r>
        <w:rPr>
          <w:rFonts w:ascii="Times New Roman" w:hAnsi="Times New Roman"/>
        </w:rPr>
        <w:t xml:space="preserve"> la séance du conseil tenue le 8 juin</w:t>
      </w:r>
      <w:r w:rsidRPr="00F14479">
        <w:rPr>
          <w:rFonts w:ascii="Times New Roman" w:hAnsi="Times New Roman"/>
        </w:rPr>
        <w:t xml:space="preserve"> 2021;</w:t>
      </w:r>
    </w:p>
    <w:p w14:paraId="3D1F22B4" w14:textId="77777777" w:rsidR="00F5236E" w:rsidRDefault="00F5236E" w:rsidP="00F5236E">
      <w:pPr>
        <w:ind w:right="-93"/>
        <w:rPr>
          <w:rFonts w:ascii="Times New Roman" w:hAnsi="Times New Roman"/>
        </w:rPr>
      </w:pPr>
    </w:p>
    <w:p w14:paraId="6E832F7A" w14:textId="77777777" w:rsidR="00F5236E" w:rsidRPr="00F14479" w:rsidRDefault="00F5236E" w:rsidP="00F5236E">
      <w:pPr>
        <w:ind w:right="-93"/>
        <w:rPr>
          <w:rFonts w:ascii="Times New Roman" w:hAnsi="Times New Roman"/>
        </w:rPr>
      </w:pPr>
      <w:r w:rsidRPr="00F14479">
        <w:rPr>
          <w:rFonts w:ascii="Times New Roman" w:hAnsi="Times New Roman"/>
        </w:rPr>
        <w:t>EN CONSÉQUENCE :</w:t>
      </w:r>
    </w:p>
    <w:p w14:paraId="5B754D82" w14:textId="77777777" w:rsidR="00B95229" w:rsidRPr="00F843A0" w:rsidRDefault="00B95229" w:rsidP="00F843A0">
      <w:pPr>
        <w:jc w:val="both"/>
        <w:rPr>
          <w:rFonts w:ascii="Times New Roman" w:hAnsi="Times New Roman"/>
          <w:szCs w:val="24"/>
          <w:lang w:val="fr-FR" w:eastAsia="fr-FR"/>
        </w:rPr>
      </w:pPr>
    </w:p>
    <w:p w14:paraId="5838FCDD" w14:textId="168B8B26" w:rsidR="000833FA" w:rsidRPr="00F843A0" w:rsidRDefault="000833FA" w:rsidP="000833FA">
      <w:pPr>
        <w:tabs>
          <w:tab w:val="left" w:pos="0"/>
          <w:tab w:val="left" w:pos="3686"/>
          <w:tab w:val="left" w:pos="3828"/>
        </w:tabs>
        <w:ind w:right="10"/>
        <w:jc w:val="both"/>
        <w:rPr>
          <w:rFonts w:ascii="Times New Roman" w:hAnsi="Times New Roman"/>
          <w:szCs w:val="24"/>
        </w:rPr>
      </w:pPr>
      <w:r w:rsidRPr="00F843A0">
        <w:rPr>
          <w:rFonts w:ascii="Times New Roman" w:hAnsi="Times New Roman"/>
          <w:szCs w:val="24"/>
        </w:rPr>
        <w:t xml:space="preserve">Proposée par </w:t>
      </w:r>
      <w:r>
        <w:rPr>
          <w:rFonts w:ascii="Times New Roman" w:hAnsi="Times New Roman"/>
          <w:szCs w:val="24"/>
        </w:rPr>
        <w:t>le conseiller monsieur Léo Quenneville</w:t>
      </w:r>
      <w:r w:rsidRPr="00F843A0">
        <w:rPr>
          <w:rFonts w:ascii="Times New Roman" w:hAnsi="Times New Roman"/>
          <w:szCs w:val="24"/>
        </w:rPr>
        <w:t>, appuyée du conseiller</w:t>
      </w:r>
      <w:r>
        <w:rPr>
          <w:rFonts w:ascii="Times New Roman" w:hAnsi="Times New Roman"/>
          <w:szCs w:val="24"/>
        </w:rPr>
        <w:t xml:space="preserve"> monsieur Denis Thomas;</w:t>
      </w:r>
    </w:p>
    <w:p w14:paraId="055991BF" w14:textId="77777777" w:rsidR="000833FA" w:rsidRDefault="000833FA" w:rsidP="00F843A0">
      <w:pPr>
        <w:jc w:val="both"/>
        <w:rPr>
          <w:rFonts w:ascii="Times New Roman" w:hAnsi="Times New Roman"/>
          <w:b/>
          <w:szCs w:val="24"/>
        </w:rPr>
      </w:pPr>
    </w:p>
    <w:p w14:paraId="4ACF5121" w14:textId="77835B7C" w:rsidR="00670012" w:rsidRPr="00F843A0" w:rsidRDefault="00670012" w:rsidP="00F843A0">
      <w:pPr>
        <w:jc w:val="both"/>
        <w:rPr>
          <w:rFonts w:ascii="Times New Roman" w:hAnsi="Times New Roman"/>
          <w:b/>
          <w:szCs w:val="24"/>
        </w:rPr>
      </w:pPr>
      <w:r w:rsidRPr="00F843A0">
        <w:rPr>
          <w:rFonts w:ascii="Times New Roman" w:hAnsi="Times New Roman"/>
          <w:b/>
          <w:szCs w:val="24"/>
        </w:rPr>
        <w:t>RÈGLEMENT # 409-2021 DE GESTION CONTRACTUELLE</w:t>
      </w:r>
    </w:p>
    <w:p w14:paraId="0E684D49" w14:textId="77777777" w:rsidR="00670012" w:rsidRPr="00F843A0" w:rsidRDefault="00670012" w:rsidP="00F843A0">
      <w:pPr>
        <w:jc w:val="both"/>
        <w:rPr>
          <w:rFonts w:ascii="Times New Roman" w:hAnsi="Times New Roman"/>
          <w:szCs w:val="24"/>
        </w:rPr>
      </w:pPr>
    </w:p>
    <w:p w14:paraId="3AE09B7B" w14:textId="77777777" w:rsidR="00670012" w:rsidRPr="000833FA" w:rsidRDefault="00670012" w:rsidP="00F843A0">
      <w:pPr>
        <w:pStyle w:val="Style1"/>
        <w:keepNext w:val="0"/>
        <w:keepLines w:val="0"/>
        <w:widowControl/>
        <w:numPr>
          <w:ilvl w:val="0"/>
          <w:numId w:val="24"/>
        </w:numPr>
        <w:tabs>
          <w:tab w:val="left" w:pos="1800"/>
        </w:tabs>
        <w:spacing w:before="0" w:after="240"/>
        <w:ind w:left="1800" w:hanging="1800"/>
        <w:outlineLvl w:val="9"/>
        <w:rPr>
          <w:rFonts w:ascii="Times New Roman" w:hAnsi="Times New Roman"/>
          <w:color w:val="auto"/>
          <w:sz w:val="24"/>
          <w:szCs w:val="24"/>
        </w:rPr>
      </w:pPr>
      <w:r w:rsidRPr="000833FA">
        <w:rPr>
          <w:rFonts w:ascii="Times New Roman" w:hAnsi="Times New Roman"/>
          <w:color w:val="auto"/>
          <w:sz w:val="24"/>
          <w:szCs w:val="24"/>
        </w:rPr>
        <w:t>OBJECTIFS ET CHAMPS D’APPLICATION</w:t>
      </w:r>
    </w:p>
    <w:p w14:paraId="55B97F18" w14:textId="77777777" w:rsidR="00670012" w:rsidRPr="00F843A0" w:rsidRDefault="00670012" w:rsidP="00F843A0">
      <w:pPr>
        <w:pStyle w:val="Style20"/>
        <w:contextualSpacing w:val="0"/>
        <w:rPr>
          <w:rFonts w:ascii="Times New Roman" w:hAnsi="Times New Roman"/>
        </w:rPr>
      </w:pPr>
      <w:r w:rsidRPr="00F843A0">
        <w:rPr>
          <w:rFonts w:ascii="Times New Roman" w:hAnsi="Times New Roman"/>
        </w:rPr>
        <w:t>Objectifs</w:t>
      </w:r>
    </w:p>
    <w:p w14:paraId="484DAB83" w14:textId="77777777" w:rsidR="00670012" w:rsidRPr="00F843A0" w:rsidRDefault="00670012" w:rsidP="00F843A0">
      <w:pPr>
        <w:jc w:val="both"/>
        <w:rPr>
          <w:rFonts w:ascii="Times New Roman" w:hAnsi="Times New Roman"/>
          <w:szCs w:val="24"/>
        </w:rPr>
      </w:pPr>
      <w:r w:rsidRPr="00F843A0">
        <w:rPr>
          <w:rFonts w:ascii="Times New Roman" w:hAnsi="Times New Roman"/>
          <w:szCs w:val="24"/>
        </w:rPr>
        <w:t>Le principal objectif du présent Règlement est d'assurer aux citoyens que les sommes dépensées pour l'acquisition de biens et de services le sont conformément aux principes d'une saine administration.</w:t>
      </w:r>
    </w:p>
    <w:p w14:paraId="66B99ABA" w14:textId="77777777" w:rsidR="00670012" w:rsidRPr="00F843A0" w:rsidRDefault="00670012" w:rsidP="00F843A0">
      <w:pPr>
        <w:jc w:val="both"/>
        <w:rPr>
          <w:rFonts w:ascii="Times New Roman" w:hAnsi="Times New Roman"/>
          <w:szCs w:val="24"/>
        </w:rPr>
      </w:pPr>
      <w:r w:rsidRPr="00F843A0">
        <w:rPr>
          <w:rFonts w:ascii="Times New Roman" w:hAnsi="Times New Roman"/>
          <w:szCs w:val="24"/>
        </w:rPr>
        <w:t>Le premier document instaure des mesures :</w:t>
      </w:r>
    </w:p>
    <w:p w14:paraId="7971BF1D" w14:textId="77777777" w:rsidR="00670012" w:rsidRPr="00B92D78" w:rsidRDefault="00670012" w:rsidP="00825727">
      <w:pPr>
        <w:pStyle w:val="Paragraphedeliste"/>
        <w:numPr>
          <w:ilvl w:val="0"/>
          <w:numId w:val="23"/>
        </w:numPr>
        <w:spacing w:line="240" w:lineRule="auto"/>
        <w:ind w:left="1429" w:hanging="709"/>
        <w:rPr>
          <w:rFonts w:ascii="Times New Roman" w:hAnsi="Times New Roman"/>
        </w:rPr>
      </w:pPr>
      <w:r w:rsidRPr="00B92D78">
        <w:rPr>
          <w:rFonts w:ascii="Times New Roman" w:hAnsi="Times New Roman"/>
        </w:rPr>
        <w:t>Favorisant le respect des lois applicables qui visent à lutter contre le truquage des offres;</w:t>
      </w:r>
    </w:p>
    <w:p w14:paraId="1BBDAACE" w14:textId="77777777" w:rsidR="00670012" w:rsidRPr="00B92D78" w:rsidRDefault="00670012" w:rsidP="00825727">
      <w:pPr>
        <w:pStyle w:val="Paragraphedeliste"/>
        <w:numPr>
          <w:ilvl w:val="0"/>
          <w:numId w:val="23"/>
        </w:numPr>
        <w:spacing w:line="240" w:lineRule="auto"/>
        <w:ind w:left="1429" w:hanging="709"/>
        <w:rPr>
          <w:rFonts w:ascii="Times New Roman" w:hAnsi="Times New Roman"/>
        </w:rPr>
      </w:pPr>
      <w:r w:rsidRPr="00B92D78">
        <w:rPr>
          <w:rFonts w:ascii="Times New Roman" w:hAnsi="Times New Roman"/>
        </w:rPr>
        <w:lastRenderedPageBreak/>
        <w:t xml:space="preserve">Visant à assurer le respect de la </w:t>
      </w:r>
      <w:r w:rsidRPr="00B92D78">
        <w:rPr>
          <w:rFonts w:ascii="Times New Roman" w:hAnsi="Times New Roman"/>
          <w:i/>
        </w:rPr>
        <w:t xml:space="preserve">Loi sur la transparence et l'éthique en matière de lobbyisme </w:t>
      </w:r>
      <w:r w:rsidRPr="00B92D78">
        <w:rPr>
          <w:rFonts w:ascii="Times New Roman" w:hAnsi="Times New Roman"/>
        </w:rPr>
        <w:t xml:space="preserve">et du </w:t>
      </w:r>
      <w:r w:rsidRPr="00B92D78">
        <w:rPr>
          <w:rFonts w:ascii="Times New Roman" w:hAnsi="Times New Roman"/>
          <w:i/>
        </w:rPr>
        <w:t xml:space="preserve">Code de déontologie des lobbyistes </w:t>
      </w:r>
      <w:r w:rsidRPr="00B92D78">
        <w:rPr>
          <w:rFonts w:ascii="Times New Roman" w:hAnsi="Times New Roman"/>
        </w:rPr>
        <w:t>adopté en vertu de cette Loi;</w:t>
      </w:r>
    </w:p>
    <w:p w14:paraId="564E70A2" w14:textId="77777777" w:rsidR="00670012" w:rsidRPr="00B92D78" w:rsidRDefault="00670012" w:rsidP="00825727">
      <w:pPr>
        <w:pStyle w:val="Paragraphedeliste"/>
        <w:numPr>
          <w:ilvl w:val="0"/>
          <w:numId w:val="23"/>
        </w:numPr>
        <w:spacing w:line="240" w:lineRule="auto"/>
        <w:ind w:left="1429" w:hanging="709"/>
        <w:rPr>
          <w:rFonts w:ascii="Times New Roman" w:hAnsi="Times New Roman"/>
        </w:rPr>
      </w:pPr>
      <w:r w:rsidRPr="00B92D78">
        <w:rPr>
          <w:rFonts w:ascii="Times New Roman" w:hAnsi="Times New Roman"/>
        </w:rPr>
        <w:t>Ayant pour but de prévenir les gestes d'intimidation, de trafic d'influence ou de corruption;</w:t>
      </w:r>
    </w:p>
    <w:p w14:paraId="1A43E1DA" w14:textId="77777777" w:rsidR="00670012" w:rsidRPr="00B92D78" w:rsidRDefault="00670012" w:rsidP="00825727">
      <w:pPr>
        <w:pStyle w:val="Paragraphedeliste"/>
        <w:numPr>
          <w:ilvl w:val="0"/>
          <w:numId w:val="23"/>
        </w:numPr>
        <w:spacing w:line="240" w:lineRule="auto"/>
        <w:ind w:left="1429" w:hanging="709"/>
        <w:rPr>
          <w:rFonts w:ascii="Times New Roman" w:hAnsi="Times New Roman"/>
        </w:rPr>
      </w:pPr>
      <w:r w:rsidRPr="00B92D78">
        <w:rPr>
          <w:rFonts w:ascii="Times New Roman" w:hAnsi="Times New Roman"/>
        </w:rPr>
        <w:t>Ayant pour but de prévenir les situations de conflits d'intérêts;</w:t>
      </w:r>
    </w:p>
    <w:p w14:paraId="393C2A5C" w14:textId="77777777" w:rsidR="00670012" w:rsidRPr="00B92D78" w:rsidRDefault="00670012" w:rsidP="00825727">
      <w:pPr>
        <w:pStyle w:val="Paragraphedeliste"/>
        <w:numPr>
          <w:ilvl w:val="0"/>
          <w:numId w:val="23"/>
        </w:numPr>
        <w:spacing w:line="240" w:lineRule="auto"/>
        <w:ind w:left="1429" w:hanging="709"/>
        <w:rPr>
          <w:rFonts w:ascii="Times New Roman" w:hAnsi="Times New Roman"/>
        </w:rPr>
      </w:pPr>
      <w:r w:rsidRPr="00B92D78">
        <w:rPr>
          <w:rFonts w:ascii="Times New Roman" w:hAnsi="Times New Roman"/>
        </w:rPr>
        <w:t>Ayant pour but de prévenir toute autre situation susceptible de compromettre l'impartialité et l'objectivité du processus de demandes de soumission et de la gestion du contrat qui en résulte;</w:t>
      </w:r>
    </w:p>
    <w:p w14:paraId="5431CDCF" w14:textId="77777777" w:rsidR="00670012" w:rsidRPr="00B92D78" w:rsidRDefault="00670012" w:rsidP="00825727">
      <w:pPr>
        <w:pStyle w:val="Paragraphedeliste"/>
        <w:numPr>
          <w:ilvl w:val="0"/>
          <w:numId w:val="23"/>
        </w:numPr>
        <w:spacing w:line="240" w:lineRule="auto"/>
        <w:ind w:left="1429" w:hanging="709"/>
        <w:rPr>
          <w:rFonts w:ascii="Times New Roman" w:hAnsi="Times New Roman"/>
        </w:rPr>
      </w:pPr>
      <w:r w:rsidRPr="00B92D78">
        <w:rPr>
          <w:rFonts w:ascii="Times New Roman" w:hAnsi="Times New Roman"/>
        </w:rPr>
        <w:t>Visant à encadrer la prise de toute décision ayant pour effet d'autoriser la modification d'un contrat;</w:t>
      </w:r>
    </w:p>
    <w:p w14:paraId="15B1557E" w14:textId="25C0F461" w:rsidR="00670012" w:rsidRDefault="00670012" w:rsidP="00825727">
      <w:pPr>
        <w:pStyle w:val="Paragraphedeliste"/>
        <w:numPr>
          <w:ilvl w:val="0"/>
          <w:numId w:val="23"/>
        </w:numPr>
        <w:spacing w:line="240" w:lineRule="auto"/>
        <w:ind w:left="1429" w:hanging="709"/>
        <w:rPr>
          <w:rFonts w:ascii="Times New Roman" w:hAnsi="Times New Roman"/>
        </w:rPr>
      </w:pPr>
      <w:r w:rsidRPr="00B92D78">
        <w:rPr>
          <w:rFonts w:ascii="Times New Roman" w:hAnsi="Times New Roman"/>
        </w:rPr>
        <w:t xml:space="preserve">Favorisant la rotation des éventuels cocontractants à l’égard des contrats qui comportent une dépense de 25 000 $ ou plus, mais inférieure au seuil de la dépense d’un contrat qui ne peut être adjugé qu’après une demande de soumissions publique en vertu de l’article 935 du </w:t>
      </w:r>
      <w:r w:rsidRPr="00B92D78">
        <w:rPr>
          <w:rFonts w:ascii="Times New Roman" w:hAnsi="Times New Roman"/>
          <w:i/>
        </w:rPr>
        <w:t xml:space="preserve">Code municipal du Québec </w:t>
      </w:r>
      <w:r w:rsidRPr="00B92D78">
        <w:rPr>
          <w:rFonts w:ascii="Times New Roman" w:hAnsi="Times New Roman"/>
        </w:rPr>
        <w:t>et qui peuvent être passés de gré à gré en vertu de règles adoptées en application du quatrième alinéa.</w:t>
      </w:r>
    </w:p>
    <w:p w14:paraId="766BEA3A" w14:textId="77777777" w:rsidR="00825727" w:rsidRPr="00B92D78" w:rsidRDefault="00825727" w:rsidP="00825727">
      <w:pPr>
        <w:pStyle w:val="Paragraphedeliste"/>
        <w:spacing w:line="240" w:lineRule="auto"/>
        <w:ind w:left="1429"/>
        <w:rPr>
          <w:rFonts w:ascii="Times New Roman" w:hAnsi="Times New Roman"/>
        </w:rPr>
      </w:pPr>
    </w:p>
    <w:p w14:paraId="4F298DB3" w14:textId="77777777" w:rsidR="00670012" w:rsidRPr="00F843A0" w:rsidRDefault="00670012" w:rsidP="00F843A0">
      <w:pPr>
        <w:pStyle w:val="Style20"/>
        <w:contextualSpacing w:val="0"/>
        <w:rPr>
          <w:rFonts w:ascii="Times New Roman" w:hAnsi="Times New Roman"/>
        </w:rPr>
      </w:pPr>
      <w:r w:rsidRPr="00F843A0">
        <w:rPr>
          <w:rFonts w:ascii="Times New Roman" w:hAnsi="Times New Roman"/>
        </w:rPr>
        <w:t>Portée</w:t>
      </w:r>
    </w:p>
    <w:p w14:paraId="082DFE72" w14:textId="428BE4D4" w:rsidR="00670012" w:rsidRDefault="00670012" w:rsidP="00F843A0">
      <w:pPr>
        <w:jc w:val="both"/>
        <w:rPr>
          <w:rFonts w:ascii="Times New Roman" w:hAnsi="Times New Roman"/>
          <w:szCs w:val="24"/>
        </w:rPr>
      </w:pPr>
      <w:r w:rsidRPr="00F843A0">
        <w:rPr>
          <w:rFonts w:ascii="Times New Roman" w:hAnsi="Times New Roman"/>
          <w:szCs w:val="24"/>
        </w:rPr>
        <w:t xml:space="preserve">Le présent Règlement s’applique aux fournisseurs de biens et de services ainsi qu’à tous les employés et élus municipaux. </w:t>
      </w:r>
    </w:p>
    <w:p w14:paraId="0BD67A6D" w14:textId="77777777" w:rsidR="00F843A0" w:rsidRPr="00F843A0" w:rsidRDefault="00F843A0" w:rsidP="00F843A0">
      <w:pPr>
        <w:jc w:val="both"/>
        <w:rPr>
          <w:rFonts w:ascii="Times New Roman" w:hAnsi="Times New Roman"/>
          <w:szCs w:val="24"/>
        </w:rPr>
      </w:pPr>
    </w:p>
    <w:p w14:paraId="67871CE6" w14:textId="77777777" w:rsidR="00670012" w:rsidRPr="00F843A0" w:rsidRDefault="00670012" w:rsidP="00F843A0">
      <w:pPr>
        <w:pStyle w:val="Style20"/>
        <w:contextualSpacing w:val="0"/>
        <w:rPr>
          <w:rFonts w:ascii="Times New Roman" w:hAnsi="Times New Roman"/>
        </w:rPr>
      </w:pPr>
      <w:r w:rsidRPr="00F843A0">
        <w:rPr>
          <w:rFonts w:ascii="Times New Roman" w:hAnsi="Times New Roman"/>
        </w:rPr>
        <w:t>Contrats visés</w:t>
      </w:r>
    </w:p>
    <w:p w14:paraId="456C9A51" w14:textId="3E236BA2" w:rsidR="00670012" w:rsidRDefault="00670012" w:rsidP="00F843A0">
      <w:pPr>
        <w:jc w:val="both"/>
        <w:rPr>
          <w:rFonts w:ascii="Times New Roman" w:hAnsi="Times New Roman"/>
          <w:szCs w:val="24"/>
        </w:rPr>
      </w:pPr>
      <w:r w:rsidRPr="00F843A0">
        <w:rPr>
          <w:rFonts w:ascii="Times New Roman" w:hAnsi="Times New Roman"/>
          <w:szCs w:val="24"/>
        </w:rPr>
        <w:t>Le présent Règlement s'applique à l'octroi ou l'adjudication de tous les contrats engendrant une dépense par la Municipalité de Saint-Paul-de-l’Île-aux-Noix.</w:t>
      </w:r>
    </w:p>
    <w:p w14:paraId="6FE4FCFE" w14:textId="77777777" w:rsidR="00F843A0" w:rsidRPr="00F843A0" w:rsidRDefault="00F843A0" w:rsidP="00F843A0">
      <w:pPr>
        <w:jc w:val="both"/>
        <w:rPr>
          <w:rFonts w:ascii="Times New Roman" w:hAnsi="Times New Roman"/>
          <w:szCs w:val="24"/>
        </w:rPr>
      </w:pPr>
    </w:p>
    <w:p w14:paraId="7268EB71" w14:textId="77777777" w:rsidR="00670012" w:rsidRPr="00F843A0" w:rsidRDefault="00670012" w:rsidP="00F843A0">
      <w:pPr>
        <w:pStyle w:val="Style20"/>
        <w:contextualSpacing w:val="0"/>
        <w:rPr>
          <w:rFonts w:ascii="Times New Roman" w:hAnsi="Times New Roman"/>
        </w:rPr>
      </w:pPr>
      <w:r w:rsidRPr="00F843A0">
        <w:rPr>
          <w:rFonts w:ascii="Times New Roman" w:hAnsi="Times New Roman"/>
        </w:rPr>
        <w:t>Application</w:t>
      </w:r>
    </w:p>
    <w:p w14:paraId="3E1D3BF9" w14:textId="3ECA7FA1" w:rsidR="00670012" w:rsidRDefault="00670012" w:rsidP="00F843A0">
      <w:pPr>
        <w:jc w:val="both"/>
        <w:rPr>
          <w:rFonts w:ascii="Times New Roman" w:hAnsi="Times New Roman"/>
          <w:szCs w:val="24"/>
        </w:rPr>
      </w:pPr>
      <w:r w:rsidRPr="00F843A0">
        <w:rPr>
          <w:rFonts w:ascii="Times New Roman" w:hAnsi="Times New Roman"/>
          <w:szCs w:val="24"/>
        </w:rPr>
        <w:t>La planification de l'octroi des contrats demeure sous la juridiction de l'administration générale et, à cette fin, le directeur général est responsable de l'application du présent Règlement, sous réserve du pouvoir</w:t>
      </w:r>
      <w:r w:rsidRPr="00F843A0">
        <w:rPr>
          <w:rFonts w:ascii="Times New Roman" w:hAnsi="Times New Roman"/>
          <w:i/>
          <w:szCs w:val="24"/>
        </w:rPr>
        <w:t xml:space="preserve"> </w:t>
      </w:r>
      <w:r w:rsidRPr="00F843A0">
        <w:rPr>
          <w:rFonts w:ascii="Times New Roman" w:hAnsi="Times New Roman"/>
          <w:szCs w:val="24"/>
        </w:rPr>
        <w:t>de contrôle du président.</w:t>
      </w:r>
    </w:p>
    <w:p w14:paraId="798F17EE" w14:textId="77777777" w:rsidR="00F843A0" w:rsidRPr="00F843A0" w:rsidRDefault="00F843A0" w:rsidP="00F843A0">
      <w:pPr>
        <w:jc w:val="both"/>
        <w:rPr>
          <w:rFonts w:ascii="Times New Roman" w:hAnsi="Times New Roman"/>
          <w:szCs w:val="24"/>
        </w:rPr>
      </w:pPr>
    </w:p>
    <w:p w14:paraId="029284EB" w14:textId="77777777" w:rsidR="00670012" w:rsidRPr="000833FA" w:rsidRDefault="00670012" w:rsidP="00F843A0">
      <w:pPr>
        <w:pStyle w:val="Style1"/>
        <w:keepNext w:val="0"/>
        <w:keepLines w:val="0"/>
        <w:widowControl/>
        <w:numPr>
          <w:ilvl w:val="0"/>
          <w:numId w:val="24"/>
        </w:numPr>
        <w:tabs>
          <w:tab w:val="left" w:pos="1800"/>
        </w:tabs>
        <w:spacing w:before="0" w:after="240"/>
        <w:ind w:left="1800" w:hanging="1800"/>
        <w:outlineLvl w:val="9"/>
        <w:rPr>
          <w:rFonts w:ascii="Times New Roman" w:hAnsi="Times New Roman"/>
          <w:color w:val="auto"/>
          <w:sz w:val="24"/>
          <w:szCs w:val="24"/>
          <w:lang w:val="fr-CA"/>
        </w:rPr>
      </w:pPr>
      <w:r w:rsidRPr="000833FA">
        <w:rPr>
          <w:rFonts w:ascii="Times New Roman" w:hAnsi="Times New Roman"/>
          <w:color w:val="auto"/>
          <w:sz w:val="24"/>
          <w:szCs w:val="24"/>
          <w:lang w:val="fr-CA"/>
        </w:rPr>
        <w:t>TYPES DE MESURES ET RÈGLES PARTICULIÈRES À L’APPLICATION DE CHACUNE</w:t>
      </w:r>
    </w:p>
    <w:p w14:paraId="4A01ED75" w14:textId="77777777" w:rsidR="00670012" w:rsidRPr="00F843A0" w:rsidRDefault="00670012" w:rsidP="00F843A0">
      <w:pPr>
        <w:pStyle w:val="Style20"/>
        <w:contextualSpacing w:val="0"/>
        <w:rPr>
          <w:rFonts w:ascii="Times New Roman" w:hAnsi="Times New Roman"/>
        </w:rPr>
      </w:pPr>
      <w:r w:rsidRPr="00F843A0">
        <w:rPr>
          <w:rFonts w:ascii="Times New Roman" w:hAnsi="Times New Roman"/>
        </w:rPr>
        <w:t>Mesures favorisant le respect des lois applicables qui visent à lutter contre le truquage des offres</w:t>
      </w:r>
    </w:p>
    <w:p w14:paraId="46FF834A" w14:textId="77777777" w:rsidR="00670012" w:rsidRPr="00F843A0" w:rsidRDefault="00670012" w:rsidP="00F843A0">
      <w:pPr>
        <w:pStyle w:val="Style3"/>
        <w:rPr>
          <w:rFonts w:ascii="Times New Roman" w:hAnsi="Times New Roman" w:cs="Times New Roman"/>
        </w:rPr>
      </w:pPr>
      <w:r w:rsidRPr="00F843A0">
        <w:rPr>
          <w:rFonts w:ascii="Times New Roman" w:hAnsi="Times New Roman" w:cs="Times New Roman"/>
        </w:rPr>
        <w:t>Confidentialité</w:t>
      </w:r>
    </w:p>
    <w:p w14:paraId="535C79EF" w14:textId="77777777" w:rsidR="00670012" w:rsidRPr="00F843A0" w:rsidRDefault="00670012" w:rsidP="00F843A0">
      <w:pPr>
        <w:jc w:val="both"/>
        <w:rPr>
          <w:rFonts w:ascii="Times New Roman" w:hAnsi="Times New Roman"/>
          <w:szCs w:val="24"/>
        </w:rPr>
      </w:pPr>
      <w:r w:rsidRPr="00F843A0">
        <w:rPr>
          <w:rFonts w:ascii="Times New Roman" w:hAnsi="Times New Roman"/>
          <w:szCs w:val="24"/>
        </w:rPr>
        <w:t>Les employés et élus municipaux doivent, dans le cadre de tout processus d'appel d'offres ou d'octroi de contrat, et ce, même avant ou après lesdits processus, faire preuve d'une discrétion absolue et conserver la confidentialité des informations à leur connaissance quant à un tel processus.</w:t>
      </w:r>
    </w:p>
    <w:p w14:paraId="1DBEADAD" w14:textId="0195FA81" w:rsidR="00670012" w:rsidRDefault="00670012" w:rsidP="00F843A0">
      <w:pPr>
        <w:jc w:val="both"/>
        <w:rPr>
          <w:rFonts w:ascii="Times New Roman" w:hAnsi="Times New Roman"/>
          <w:szCs w:val="24"/>
        </w:rPr>
      </w:pPr>
      <w:r w:rsidRPr="00F843A0">
        <w:rPr>
          <w:rFonts w:ascii="Times New Roman" w:hAnsi="Times New Roman"/>
          <w:szCs w:val="24"/>
        </w:rPr>
        <w:t>Ils doivent notamment s'abstenir, en tout temps, de divulguer le nom et le nombre de soumissionnaires potentiels ou avérés tant que lesdites soumissions n'ont pas été ouvertes.</w:t>
      </w:r>
    </w:p>
    <w:p w14:paraId="71B7CFD9" w14:textId="77777777" w:rsidR="00F843A0" w:rsidRPr="00F843A0" w:rsidRDefault="00F843A0" w:rsidP="00F843A0">
      <w:pPr>
        <w:jc w:val="both"/>
        <w:rPr>
          <w:rFonts w:ascii="Times New Roman" w:hAnsi="Times New Roman"/>
          <w:szCs w:val="24"/>
        </w:rPr>
      </w:pPr>
    </w:p>
    <w:p w14:paraId="3719963F" w14:textId="77777777" w:rsidR="00670012" w:rsidRPr="00F843A0" w:rsidRDefault="00670012" w:rsidP="00F843A0">
      <w:pPr>
        <w:pStyle w:val="Style3"/>
        <w:rPr>
          <w:rFonts w:ascii="Times New Roman" w:hAnsi="Times New Roman" w:cs="Times New Roman"/>
        </w:rPr>
      </w:pPr>
      <w:r w:rsidRPr="00F843A0">
        <w:rPr>
          <w:rFonts w:ascii="Times New Roman" w:hAnsi="Times New Roman" w:cs="Times New Roman"/>
        </w:rPr>
        <w:t>Sanction si collusion</w:t>
      </w:r>
    </w:p>
    <w:p w14:paraId="6BA5C4E7" w14:textId="77777777" w:rsidR="00670012" w:rsidRPr="00F843A0" w:rsidRDefault="00670012" w:rsidP="00F843A0">
      <w:pPr>
        <w:jc w:val="both"/>
        <w:rPr>
          <w:rFonts w:ascii="Times New Roman" w:hAnsi="Times New Roman"/>
          <w:szCs w:val="24"/>
        </w:rPr>
      </w:pPr>
      <w:r w:rsidRPr="00F843A0">
        <w:rPr>
          <w:rFonts w:ascii="Times New Roman" w:hAnsi="Times New Roman"/>
          <w:szCs w:val="24"/>
        </w:rPr>
        <w:t>Doit être insérée dans les documents d’appel d’offres, une disposition prévoyant la possibilité pour la Municipalité de rejeter une soumission s’il est clairement établi qu’il y a eu collusion avec toute personne en contravention à toute loi visant à lutter contre le truquage des offres.</w:t>
      </w:r>
    </w:p>
    <w:p w14:paraId="517FBFD6" w14:textId="7F93EDDD" w:rsidR="00670012" w:rsidRPr="00F843A0" w:rsidRDefault="00670012" w:rsidP="00F843A0">
      <w:pPr>
        <w:jc w:val="both"/>
        <w:rPr>
          <w:rFonts w:ascii="Times New Roman" w:hAnsi="Times New Roman"/>
          <w:szCs w:val="24"/>
        </w:rPr>
      </w:pPr>
    </w:p>
    <w:p w14:paraId="2CEF6091" w14:textId="77777777" w:rsidR="00670012" w:rsidRPr="00F843A0" w:rsidRDefault="00670012" w:rsidP="00F843A0">
      <w:pPr>
        <w:pStyle w:val="Style3"/>
        <w:rPr>
          <w:rFonts w:ascii="Times New Roman" w:hAnsi="Times New Roman" w:cs="Times New Roman"/>
        </w:rPr>
      </w:pPr>
      <w:r w:rsidRPr="00F843A0">
        <w:rPr>
          <w:rFonts w:ascii="Times New Roman" w:hAnsi="Times New Roman" w:cs="Times New Roman"/>
        </w:rPr>
        <w:t>Déclaration</w:t>
      </w:r>
    </w:p>
    <w:p w14:paraId="76585CC2" w14:textId="77777777" w:rsidR="00670012" w:rsidRPr="00F843A0" w:rsidRDefault="00670012" w:rsidP="00F843A0">
      <w:pPr>
        <w:jc w:val="both"/>
        <w:rPr>
          <w:rFonts w:ascii="Times New Roman" w:hAnsi="Times New Roman"/>
          <w:szCs w:val="24"/>
        </w:rPr>
      </w:pPr>
      <w:r w:rsidRPr="00F843A0">
        <w:rPr>
          <w:rFonts w:ascii="Times New Roman" w:hAnsi="Times New Roman"/>
          <w:szCs w:val="24"/>
        </w:rPr>
        <w:t xml:space="preserve">Tout soumissionnaire doit joindre à sa soumission, ou au plus tard avant l’octroi du contrat, une déclaration affirmant solennellement que sa soumission a été préparée et déposée sans qu’il y ait eu collusion, communication, entente ou arrangement avec </w:t>
      </w:r>
      <w:r w:rsidRPr="00F843A0">
        <w:rPr>
          <w:rFonts w:ascii="Times New Roman" w:hAnsi="Times New Roman"/>
          <w:szCs w:val="24"/>
        </w:rPr>
        <w:lastRenderedPageBreak/>
        <w:t>toute personne en contravention à toute loi visant à lutter contre le truquage des offres. Cette déclaration doit être faite sur le formulaire joint à l’Annexe 1.</w:t>
      </w:r>
    </w:p>
    <w:p w14:paraId="36EB869F" w14:textId="77777777" w:rsidR="00670012" w:rsidRPr="00F843A0" w:rsidRDefault="00670012" w:rsidP="00F843A0">
      <w:pPr>
        <w:jc w:val="both"/>
        <w:rPr>
          <w:rFonts w:ascii="Times New Roman" w:hAnsi="Times New Roman"/>
          <w:szCs w:val="24"/>
        </w:rPr>
      </w:pPr>
    </w:p>
    <w:p w14:paraId="04985D41" w14:textId="77777777" w:rsidR="00670012" w:rsidRPr="00F843A0" w:rsidRDefault="00670012" w:rsidP="00F843A0">
      <w:pPr>
        <w:pStyle w:val="Style20"/>
        <w:contextualSpacing w:val="0"/>
        <w:rPr>
          <w:rFonts w:ascii="Times New Roman" w:hAnsi="Times New Roman"/>
        </w:rPr>
      </w:pPr>
      <w:r w:rsidRPr="00F843A0">
        <w:rPr>
          <w:rFonts w:ascii="Times New Roman" w:hAnsi="Times New Roman"/>
        </w:rPr>
        <w:t xml:space="preserve">Mesures visant à assurer le respect de la </w:t>
      </w:r>
      <w:r w:rsidRPr="00F843A0">
        <w:rPr>
          <w:rFonts w:ascii="Times New Roman" w:hAnsi="Times New Roman"/>
          <w:i/>
        </w:rPr>
        <w:t xml:space="preserve">Loi sur la transparence et l’éthique en matière de lobbyisme </w:t>
      </w:r>
      <w:r w:rsidRPr="00F843A0">
        <w:rPr>
          <w:rFonts w:ascii="Times New Roman" w:hAnsi="Times New Roman"/>
        </w:rPr>
        <w:t xml:space="preserve">et du </w:t>
      </w:r>
      <w:r w:rsidRPr="00F843A0">
        <w:rPr>
          <w:rFonts w:ascii="Times New Roman" w:hAnsi="Times New Roman"/>
          <w:i/>
        </w:rPr>
        <w:t xml:space="preserve">Code de déontologie des lobbyistes </w:t>
      </w:r>
      <w:r w:rsidRPr="00F843A0">
        <w:rPr>
          <w:rFonts w:ascii="Times New Roman" w:hAnsi="Times New Roman"/>
        </w:rPr>
        <w:t>adopté en vertu de cette loi</w:t>
      </w:r>
    </w:p>
    <w:p w14:paraId="643E31C5" w14:textId="77777777" w:rsidR="00670012" w:rsidRPr="00F843A0" w:rsidRDefault="00670012" w:rsidP="00F843A0">
      <w:pPr>
        <w:pStyle w:val="Style3"/>
        <w:rPr>
          <w:rFonts w:ascii="Times New Roman" w:hAnsi="Times New Roman" w:cs="Times New Roman"/>
        </w:rPr>
      </w:pPr>
      <w:r w:rsidRPr="00F843A0">
        <w:rPr>
          <w:rFonts w:ascii="Times New Roman" w:hAnsi="Times New Roman" w:cs="Times New Roman"/>
        </w:rPr>
        <w:t>Inscription obligatoire au registre des lobbyistes</w:t>
      </w:r>
    </w:p>
    <w:p w14:paraId="41084462" w14:textId="77777777" w:rsidR="00670012" w:rsidRPr="00F843A0" w:rsidRDefault="00670012" w:rsidP="00F843A0">
      <w:pPr>
        <w:jc w:val="both"/>
        <w:rPr>
          <w:rFonts w:ascii="Times New Roman" w:hAnsi="Times New Roman"/>
          <w:szCs w:val="24"/>
        </w:rPr>
      </w:pPr>
      <w:r w:rsidRPr="00F843A0">
        <w:rPr>
          <w:rFonts w:ascii="Times New Roman" w:hAnsi="Times New Roman"/>
          <w:i/>
          <w:szCs w:val="24"/>
        </w:rPr>
        <w:t xml:space="preserve">À </w:t>
      </w:r>
      <w:r w:rsidRPr="00F843A0">
        <w:rPr>
          <w:rFonts w:ascii="Times New Roman" w:hAnsi="Times New Roman"/>
          <w:szCs w:val="24"/>
        </w:rPr>
        <w:t>moins d'être inscrit au registre prévu à cette fin par la L</w:t>
      </w:r>
      <w:r w:rsidRPr="00F843A0">
        <w:rPr>
          <w:rFonts w:ascii="Times New Roman" w:hAnsi="Times New Roman"/>
          <w:i/>
          <w:szCs w:val="24"/>
        </w:rPr>
        <w:t xml:space="preserve">oi sur la transparence et l'éthique en matière de lobbyisme, </w:t>
      </w:r>
      <w:r w:rsidRPr="00F843A0">
        <w:rPr>
          <w:rFonts w:ascii="Times New Roman" w:hAnsi="Times New Roman"/>
          <w:szCs w:val="24"/>
        </w:rPr>
        <w:t>il est strictement interdit pour un soumissionnaire ou un fournisseur d'avoir des communications, orales ou écrites, ayant pour but d'influencer un titulaire d'une charge publique notamment lors de la prise de décision relativement :</w:t>
      </w:r>
    </w:p>
    <w:p w14:paraId="75343A11" w14:textId="77777777" w:rsidR="00670012" w:rsidRPr="00F843A0" w:rsidRDefault="00670012" w:rsidP="00FA1183">
      <w:pPr>
        <w:pStyle w:val="Paragraphedeliste"/>
        <w:numPr>
          <w:ilvl w:val="0"/>
          <w:numId w:val="25"/>
        </w:numPr>
        <w:spacing w:line="240" w:lineRule="auto"/>
        <w:ind w:left="714" w:hanging="357"/>
        <w:rPr>
          <w:rFonts w:ascii="Times New Roman" w:hAnsi="Times New Roman"/>
        </w:rPr>
      </w:pPr>
      <w:r w:rsidRPr="00F843A0">
        <w:rPr>
          <w:rFonts w:ascii="Times New Roman" w:hAnsi="Times New Roman"/>
        </w:rPr>
        <w:t>À l'élaboration, à la présentation, à la modification ou au rejet d'une proposition, d'une résolution, d'un règlement ou d'une directive;</w:t>
      </w:r>
    </w:p>
    <w:p w14:paraId="6FA48F8A" w14:textId="77777777" w:rsidR="00670012" w:rsidRPr="00F843A0" w:rsidRDefault="00670012" w:rsidP="00FA1183">
      <w:pPr>
        <w:pStyle w:val="Paragraphedeliste"/>
        <w:numPr>
          <w:ilvl w:val="0"/>
          <w:numId w:val="25"/>
        </w:numPr>
        <w:spacing w:line="240" w:lineRule="auto"/>
        <w:ind w:left="714" w:hanging="357"/>
        <w:rPr>
          <w:rFonts w:ascii="Times New Roman" w:hAnsi="Times New Roman"/>
        </w:rPr>
      </w:pPr>
      <w:r w:rsidRPr="00F843A0">
        <w:rPr>
          <w:rFonts w:ascii="Times New Roman" w:hAnsi="Times New Roman"/>
        </w:rPr>
        <w:t>À la tenue d'un processus d'appel d'offres, à son élaboration ou son annulation;</w:t>
      </w:r>
    </w:p>
    <w:p w14:paraId="17239A98" w14:textId="487CDEA4" w:rsidR="00670012" w:rsidRDefault="00670012" w:rsidP="00FA1183">
      <w:pPr>
        <w:pStyle w:val="Paragraphedeliste"/>
        <w:numPr>
          <w:ilvl w:val="0"/>
          <w:numId w:val="25"/>
        </w:numPr>
        <w:spacing w:line="240" w:lineRule="auto"/>
        <w:ind w:left="714" w:hanging="357"/>
        <w:rPr>
          <w:rFonts w:ascii="Times New Roman" w:hAnsi="Times New Roman"/>
        </w:rPr>
      </w:pPr>
      <w:r w:rsidRPr="00F843A0">
        <w:rPr>
          <w:rFonts w:ascii="Times New Roman" w:hAnsi="Times New Roman"/>
        </w:rPr>
        <w:t>À l'attribution d'un contrat.</w:t>
      </w:r>
    </w:p>
    <w:p w14:paraId="79761540" w14:textId="77777777" w:rsidR="00FA1183" w:rsidRPr="00F843A0" w:rsidRDefault="00FA1183" w:rsidP="00FA1183">
      <w:pPr>
        <w:pStyle w:val="Paragraphedeliste"/>
        <w:spacing w:line="240" w:lineRule="auto"/>
        <w:ind w:left="714"/>
        <w:rPr>
          <w:rFonts w:ascii="Times New Roman" w:hAnsi="Times New Roman"/>
        </w:rPr>
      </w:pPr>
    </w:p>
    <w:p w14:paraId="4BEE7DA1" w14:textId="77777777" w:rsidR="00670012" w:rsidRPr="00F843A0" w:rsidRDefault="00670012" w:rsidP="00F843A0">
      <w:pPr>
        <w:pStyle w:val="Style3"/>
        <w:rPr>
          <w:rFonts w:ascii="Times New Roman" w:hAnsi="Times New Roman" w:cs="Times New Roman"/>
        </w:rPr>
      </w:pPr>
      <w:r w:rsidRPr="00F843A0">
        <w:rPr>
          <w:rFonts w:ascii="Times New Roman" w:hAnsi="Times New Roman" w:cs="Times New Roman"/>
        </w:rPr>
        <w:t>Obligation de divulguer son enregistrement</w:t>
      </w:r>
    </w:p>
    <w:p w14:paraId="17565D1C" w14:textId="33AD9F63" w:rsidR="00670012" w:rsidRDefault="00670012" w:rsidP="00F843A0">
      <w:pPr>
        <w:jc w:val="both"/>
        <w:rPr>
          <w:rFonts w:ascii="Times New Roman" w:hAnsi="Times New Roman"/>
          <w:szCs w:val="24"/>
        </w:rPr>
      </w:pPr>
      <w:r w:rsidRPr="00F843A0">
        <w:rPr>
          <w:rFonts w:ascii="Times New Roman" w:hAnsi="Times New Roman"/>
          <w:szCs w:val="24"/>
        </w:rPr>
        <w:t>Le soumissionnaire ou représentant d'une entreprise pouvant potentiellement faire affaire avec la Municipalité par le biais d'un contrat et qui exerce des activités de lobbyisme est tenu de dénoncer à la Municipalité son inscription au registre visé par la loi. Par ailleurs, son statut de lobbyiste dûment enregistré ne le dispense pas de son obligation de respecter les prescriptions du présent Règlement et respecter les principes de discrétion, d'intégrité et de confidentialité du processus d'attribution d'un contrat.</w:t>
      </w:r>
    </w:p>
    <w:p w14:paraId="26C85908" w14:textId="77777777" w:rsidR="00F843A0" w:rsidRPr="00F843A0" w:rsidRDefault="00F843A0" w:rsidP="00F843A0">
      <w:pPr>
        <w:jc w:val="both"/>
        <w:rPr>
          <w:rFonts w:ascii="Times New Roman" w:hAnsi="Times New Roman"/>
          <w:szCs w:val="24"/>
        </w:rPr>
      </w:pPr>
    </w:p>
    <w:p w14:paraId="673EC9EB" w14:textId="77777777" w:rsidR="00670012" w:rsidRPr="00F843A0" w:rsidRDefault="00670012" w:rsidP="00F843A0">
      <w:pPr>
        <w:pStyle w:val="Style3"/>
        <w:rPr>
          <w:rFonts w:ascii="Times New Roman" w:hAnsi="Times New Roman" w:cs="Times New Roman"/>
        </w:rPr>
      </w:pPr>
      <w:r w:rsidRPr="00F843A0">
        <w:rPr>
          <w:rFonts w:ascii="Times New Roman" w:hAnsi="Times New Roman" w:cs="Times New Roman"/>
        </w:rPr>
        <w:t>Formation</w:t>
      </w:r>
    </w:p>
    <w:p w14:paraId="6ED538E6" w14:textId="6F0C46FE" w:rsidR="00670012" w:rsidRDefault="00670012" w:rsidP="00F843A0">
      <w:pPr>
        <w:jc w:val="both"/>
        <w:rPr>
          <w:rFonts w:ascii="Times New Roman" w:hAnsi="Times New Roman"/>
          <w:szCs w:val="24"/>
        </w:rPr>
      </w:pPr>
      <w:r w:rsidRPr="00F843A0">
        <w:rPr>
          <w:rFonts w:ascii="Times New Roman" w:hAnsi="Times New Roman"/>
          <w:szCs w:val="24"/>
        </w:rPr>
        <w:t>La Municipalité s'engage à fournir aux employés et aux élus municipaux ainsi qu'à toute personne pouvant être associée au processus d'adjudication des contrats toute formation, documentation ou information visant l'encadrement du lobbyisme.</w:t>
      </w:r>
    </w:p>
    <w:p w14:paraId="450C7C3A" w14:textId="77777777" w:rsidR="00F843A0" w:rsidRPr="00F843A0" w:rsidRDefault="00F843A0" w:rsidP="00F843A0">
      <w:pPr>
        <w:jc w:val="both"/>
        <w:rPr>
          <w:rFonts w:ascii="Times New Roman" w:hAnsi="Times New Roman"/>
          <w:szCs w:val="24"/>
        </w:rPr>
      </w:pPr>
    </w:p>
    <w:p w14:paraId="04F4CB6A" w14:textId="77777777" w:rsidR="00670012" w:rsidRPr="00F843A0" w:rsidRDefault="00670012" w:rsidP="00F843A0">
      <w:pPr>
        <w:pStyle w:val="Style3"/>
        <w:rPr>
          <w:rFonts w:ascii="Times New Roman" w:hAnsi="Times New Roman" w:cs="Times New Roman"/>
        </w:rPr>
      </w:pPr>
      <w:r w:rsidRPr="00F843A0">
        <w:rPr>
          <w:rFonts w:ascii="Times New Roman" w:hAnsi="Times New Roman" w:cs="Times New Roman"/>
        </w:rPr>
        <w:t>Déclaration</w:t>
      </w:r>
    </w:p>
    <w:p w14:paraId="3E2C5EBA" w14:textId="0B06A3F3" w:rsidR="00670012" w:rsidRDefault="00670012" w:rsidP="00F843A0">
      <w:pPr>
        <w:jc w:val="both"/>
        <w:rPr>
          <w:rFonts w:ascii="Times New Roman" w:hAnsi="Times New Roman"/>
          <w:szCs w:val="24"/>
        </w:rPr>
      </w:pPr>
      <w:r w:rsidRPr="00F843A0">
        <w:rPr>
          <w:rFonts w:ascii="Times New Roman" w:hAnsi="Times New Roman"/>
          <w:szCs w:val="24"/>
        </w:rPr>
        <w:t xml:space="preserve">Tout soumissionnaire doit joindre à sa soumission ou, au plus tard avant l’octroi du contrat, une déclaration affirmant solennellement que ni lui ni aucun de ses collaborateurs, représentants ou employés ne s’est livré à une communication d’influence aux fins de l’obtention du contrat en contravention à la </w:t>
      </w:r>
      <w:r w:rsidRPr="00F843A0">
        <w:rPr>
          <w:rFonts w:ascii="Times New Roman" w:hAnsi="Times New Roman"/>
          <w:i/>
          <w:szCs w:val="24"/>
        </w:rPr>
        <w:t>Loi sur la transparence et l’éthique en matière de lobbyisme</w:t>
      </w:r>
      <w:r w:rsidRPr="00F843A0">
        <w:rPr>
          <w:rFonts w:ascii="Times New Roman" w:hAnsi="Times New Roman"/>
          <w:szCs w:val="24"/>
        </w:rPr>
        <w:t xml:space="preserve"> ou, si telle communication d’influence a eu lieu, qu’elle a été faite après que toute inscription ait été faite au registre des lobbyistes lorsqu’elle est exigée en vertu de la loi. Cette déclaration doit être faite sur le formulaire joint à l’Annexe 1.</w:t>
      </w:r>
    </w:p>
    <w:p w14:paraId="18CC63D1" w14:textId="77777777" w:rsidR="00F843A0" w:rsidRPr="00F843A0" w:rsidRDefault="00F843A0" w:rsidP="00F843A0">
      <w:pPr>
        <w:jc w:val="both"/>
        <w:rPr>
          <w:rFonts w:ascii="Times New Roman" w:hAnsi="Times New Roman"/>
          <w:szCs w:val="24"/>
        </w:rPr>
      </w:pPr>
    </w:p>
    <w:p w14:paraId="473AC868" w14:textId="77777777" w:rsidR="00670012" w:rsidRPr="00F843A0" w:rsidRDefault="00670012" w:rsidP="00F843A0">
      <w:pPr>
        <w:pStyle w:val="Style20"/>
        <w:contextualSpacing w:val="0"/>
        <w:rPr>
          <w:rFonts w:ascii="Times New Roman" w:hAnsi="Times New Roman"/>
        </w:rPr>
      </w:pPr>
      <w:r w:rsidRPr="00F843A0">
        <w:rPr>
          <w:rFonts w:ascii="Times New Roman" w:hAnsi="Times New Roman"/>
        </w:rPr>
        <w:t>Mesures ayant pour but de prévenir les gestes d’intimidation, de trafic d’influence ou de corruption</w:t>
      </w:r>
    </w:p>
    <w:p w14:paraId="35271885" w14:textId="77777777" w:rsidR="00670012" w:rsidRPr="00F843A0" w:rsidRDefault="00670012" w:rsidP="00F843A0">
      <w:pPr>
        <w:pStyle w:val="Style3"/>
        <w:rPr>
          <w:rFonts w:ascii="Times New Roman" w:hAnsi="Times New Roman" w:cs="Times New Roman"/>
        </w:rPr>
      </w:pPr>
      <w:r w:rsidRPr="00F843A0">
        <w:rPr>
          <w:rFonts w:ascii="Times New Roman" w:hAnsi="Times New Roman" w:cs="Times New Roman"/>
        </w:rPr>
        <w:t>Droit de non-attribution</w:t>
      </w:r>
    </w:p>
    <w:p w14:paraId="37E47EE2" w14:textId="741E07CA" w:rsidR="00670012" w:rsidRDefault="00670012" w:rsidP="00F843A0">
      <w:pPr>
        <w:jc w:val="both"/>
        <w:rPr>
          <w:rFonts w:ascii="Times New Roman" w:hAnsi="Times New Roman"/>
          <w:szCs w:val="24"/>
        </w:rPr>
      </w:pPr>
      <w:r w:rsidRPr="00F843A0">
        <w:rPr>
          <w:rFonts w:ascii="Times New Roman" w:hAnsi="Times New Roman"/>
          <w:szCs w:val="24"/>
        </w:rPr>
        <w:t>Tout document d'appel d'offres devra prévoir qu'advenant que les soumissions soient plus élevées que les taux du marché ou que de l'estimation faite par la Municipalité ou si les soumissions soumises sont manifestement trop basses ou déraisonnables, cette dernière se réserve alors le droit de ne retenir aucune des soumissions.</w:t>
      </w:r>
    </w:p>
    <w:p w14:paraId="3F1DB96F" w14:textId="77777777" w:rsidR="00F843A0" w:rsidRPr="00F843A0" w:rsidRDefault="00F843A0" w:rsidP="00F843A0">
      <w:pPr>
        <w:jc w:val="both"/>
        <w:rPr>
          <w:rFonts w:ascii="Times New Roman" w:hAnsi="Times New Roman"/>
          <w:szCs w:val="24"/>
        </w:rPr>
      </w:pPr>
    </w:p>
    <w:p w14:paraId="53E47267" w14:textId="77777777" w:rsidR="00670012" w:rsidRPr="00F843A0" w:rsidRDefault="00670012" w:rsidP="00F843A0">
      <w:pPr>
        <w:pStyle w:val="Style3"/>
        <w:rPr>
          <w:rFonts w:ascii="Times New Roman" w:hAnsi="Times New Roman" w:cs="Times New Roman"/>
        </w:rPr>
      </w:pPr>
      <w:r w:rsidRPr="00F843A0">
        <w:rPr>
          <w:rFonts w:ascii="Times New Roman" w:hAnsi="Times New Roman" w:cs="Times New Roman"/>
        </w:rPr>
        <w:t>Retrait des soumissions</w:t>
      </w:r>
    </w:p>
    <w:p w14:paraId="7E05AC23" w14:textId="725FA446" w:rsidR="00670012" w:rsidRDefault="00670012" w:rsidP="00F843A0">
      <w:pPr>
        <w:jc w:val="both"/>
        <w:rPr>
          <w:rFonts w:ascii="Times New Roman" w:hAnsi="Times New Roman"/>
          <w:szCs w:val="24"/>
        </w:rPr>
      </w:pPr>
      <w:r w:rsidRPr="00F843A0">
        <w:rPr>
          <w:rFonts w:ascii="Times New Roman" w:hAnsi="Times New Roman"/>
          <w:szCs w:val="24"/>
        </w:rPr>
        <w:t>Dans le cadre d'un processus d'appel d'offres, la Municipalité considère qu'une soumission constitue un engagement qui doit être respecté par le soumissionnaire et qu'elle n'a aucun avantage à permettre le retrait d'une soumission une fois qu'elle est ouverte. Pour ces motifs, la Municipalité ne permet pas, dans ses documents d'appel d'offres, le retrait d'une soumission par un soumissionnaire après l'ouverture.</w:t>
      </w:r>
    </w:p>
    <w:p w14:paraId="5A2E002C" w14:textId="77777777" w:rsidR="00F843A0" w:rsidRPr="00F843A0" w:rsidRDefault="00F843A0" w:rsidP="00F843A0">
      <w:pPr>
        <w:jc w:val="both"/>
        <w:rPr>
          <w:rFonts w:ascii="Times New Roman" w:hAnsi="Times New Roman"/>
          <w:szCs w:val="24"/>
        </w:rPr>
      </w:pPr>
    </w:p>
    <w:p w14:paraId="3AA9A8EF" w14:textId="77777777" w:rsidR="00670012" w:rsidRPr="00F843A0" w:rsidRDefault="00670012" w:rsidP="00F843A0">
      <w:pPr>
        <w:pStyle w:val="Style3"/>
        <w:rPr>
          <w:rFonts w:ascii="Times New Roman" w:hAnsi="Times New Roman" w:cs="Times New Roman"/>
        </w:rPr>
      </w:pPr>
      <w:r w:rsidRPr="00F843A0">
        <w:rPr>
          <w:rFonts w:ascii="Times New Roman" w:hAnsi="Times New Roman" w:cs="Times New Roman"/>
        </w:rPr>
        <w:t>Impartialité du processus</w:t>
      </w:r>
    </w:p>
    <w:p w14:paraId="19C2BA29" w14:textId="72F65954" w:rsidR="00670012" w:rsidRDefault="00670012" w:rsidP="00F843A0">
      <w:pPr>
        <w:jc w:val="both"/>
        <w:rPr>
          <w:rFonts w:ascii="Times New Roman" w:hAnsi="Times New Roman"/>
          <w:szCs w:val="24"/>
        </w:rPr>
      </w:pPr>
      <w:r w:rsidRPr="00F843A0">
        <w:rPr>
          <w:rFonts w:ascii="Times New Roman" w:hAnsi="Times New Roman"/>
          <w:szCs w:val="24"/>
        </w:rPr>
        <w:t>Tout document d'appel d'offres devra prévoir qu'il est strictement interdit tout don, paiement, offre, rémunération ou avantage accordé à un employé ou un membre du comité de sélection ou du conseil de la Municipalité, en vue de se voir attribuer un contrat. Toute entrave à cette règle entra</w:t>
      </w:r>
      <w:r w:rsidR="00446E72">
        <w:rPr>
          <w:rFonts w:ascii="Times New Roman" w:hAnsi="Times New Roman"/>
          <w:szCs w:val="24"/>
        </w:rPr>
        <w:t>î</w:t>
      </w:r>
      <w:r w:rsidRPr="00F843A0">
        <w:rPr>
          <w:rFonts w:ascii="Times New Roman" w:hAnsi="Times New Roman"/>
          <w:szCs w:val="24"/>
        </w:rPr>
        <w:t>ne automatiquement le rejet pur et simple de la soumission ou, le cas échéant, la résiliation du contrat.</w:t>
      </w:r>
    </w:p>
    <w:p w14:paraId="1AD25E4A" w14:textId="77777777" w:rsidR="00F843A0" w:rsidRPr="00F843A0" w:rsidRDefault="00F843A0" w:rsidP="00F843A0">
      <w:pPr>
        <w:jc w:val="both"/>
        <w:rPr>
          <w:rFonts w:ascii="Times New Roman" w:hAnsi="Times New Roman"/>
          <w:szCs w:val="24"/>
        </w:rPr>
      </w:pPr>
    </w:p>
    <w:p w14:paraId="5E6C687F" w14:textId="77777777" w:rsidR="00670012" w:rsidRPr="00F843A0" w:rsidRDefault="00670012" w:rsidP="00F843A0">
      <w:pPr>
        <w:pStyle w:val="Style3"/>
        <w:rPr>
          <w:rFonts w:ascii="Times New Roman" w:hAnsi="Times New Roman" w:cs="Times New Roman"/>
        </w:rPr>
      </w:pPr>
      <w:r w:rsidRPr="00F843A0">
        <w:rPr>
          <w:rFonts w:ascii="Times New Roman" w:hAnsi="Times New Roman" w:cs="Times New Roman"/>
        </w:rPr>
        <w:t>Visites et rencontres d’information</w:t>
      </w:r>
    </w:p>
    <w:p w14:paraId="7FF1B36A" w14:textId="200284C5" w:rsidR="00670012" w:rsidRDefault="00670012" w:rsidP="00F843A0">
      <w:pPr>
        <w:jc w:val="both"/>
        <w:rPr>
          <w:rFonts w:ascii="Times New Roman" w:hAnsi="Times New Roman"/>
          <w:szCs w:val="24"/>
        </w:rPr>
      </w:pPr>
      <w:r w:rsidRPr="00F843A0">
        <w:rPr>
          <w:rFonts w:ascii="Times New Roman" w:hAnsi="Times New Roman"/>
          <w:szCs w:val="24"/>
        </w:rPr>
        <w:t>Les visites de chantier et rencontres d'information en groupe sont interdites. Les documents de soumission devront comprendre des plans précis de l'existant de même que des modifications projetées.</w:t>
      </w:r>
    </w:p>
    <w:p w14:paraId="1BAC2B3F" w14:textId="77777777" w:rsidR="00F56EBA" w:rsidRPr="00F843A0" w:rsidRDefault="00F56EBA" w:rsidP="00F843A0">
      <w:pPr>
        <w:jc w:val="both"/>
        <w:rPr>
          <w:rFonts w:ascii="Times New Roman" w:hAnsi="Times New Roman"/>
          <w:szCs w:val="24"/>
        </w:rPr>
      </w:pPr>
    </w:p>
    <w:p w14:paraId="767CDD32" w14:textId="1377F84E" w:rsidR="00670012" w:rsidRDefault="00670012" w:rsidP="00F843A0">
      <w:pPr>
        <w:jc w:val="both"/>
        <w:rPr>
          <w:rFonts w:ascii="Times New Roman" w:hAnsi="Times New Roman"/>
          <w:szCs w:val="24"/>
        </w:rPr>
      </w:pPr>
      <w:r w:rsidRPr="00F843A0">
        <w:rPr>
          <w:rFonts w:ascii="Times New Roman" w:hAnsi="Times New Roman"/>
          <w:szCs w:val="24"/>
        </w:rPr>
        <w:t>S'il advenait qu'une visite s'avère nécessaire malgré la précision des documents, celle-ci doit se faire individuellement avec le responsable en octroi de contrat autorisé à représenter la Municipalité et chacun des soumissionnaires. Toutes les questions sont notées par écrit et les réponses seront, par la suite, communiquées par écrit à tous les soumissionnaires sous forme d'addenda.</w:t>
      </w:r>
    </w:p>
    <w:p w14:paraId="7C7D7D62" w14:textId="77777777" w:rsidR="00F843A0" w:rsidRPr="00F843A0" w:rsidRDefault="00F843A0" w:rsidP="00F843A0">
      <w:pPr>
        <w:jc w:val="both"/>
        <w:rPr>
          <w:rFonts w:ascii="Times New Roman" w:hAnsi="Times New Roman"/>
          <w:szCs w:val="24"/>
        </w:rPr>
      </w:pPr>
    </w:p>
    <w:p w14:paraId="2F3EB263" w14:textId="77777777" w:rsidR="00670012" w:rsidRPr="00F843A0" w:rsidRDefault="00670012" w:rsidP="00F843A0">
      <w:pPr>
        <w:pStyle w:val="Style3"/>
        <w:rPr>
          <w:rFonts w:ascii="Times New Roman" w:hAnsi="Times New Roman" w:cs="Times New Roman"/>
        </w:rPr>
      </w:pPr>
      <w:r w:rsidRPr="00F843A0">
        <w:rPr>
          <w:rFonts w:ascii="Times New Roman" w:hAnsi="Times New Roman" w:cs="Times New Roman"/>
        </w:rPr>
        <w:t>Déclaration</w:t>
      </w:r>
    </w:p>
    <w:p w14:paraId="134E571C" w14:textId="75400984" w:rsidR="00670012" w:rsidRDefault="00670012" w:rsidP="00F843A0">
      <w:pPr>
        <w:jc w:val="both"/>
        <w:rPr>
          <w:rFonts w:ascii="Times New Roman" w:hAnsi="Times New Roman"/>
          <w:szCs w:val="24"/>
        </w:rPr>
      </w:pPr>
      <w:r w:rsidRPr="00F843A0">
        <w:rPr>
          <w:rFonts w:ascii="Times New Roman" w:hAnsi="Times New Roman"/>
          <w:szCs w:val="24"/>
        </w:rPr>
        <w:t>Tout soumissionnaire doit joindre à sa soumission, ou au plus tard avant l’octroi du contrat, une déclaration affirmant solennellement que ni lui ni aucun de ses collaborateurs, représentants ou employés ne s’est livré, dans le cadre de l’appel d’offres, à des gestes d’intimidation, de trafic d’influence ou de corruption, à l’endroit d’un membre du conseil, d’un fonctionnaire ou employé ou de toute autre personne œuvrant pour la Municipalité. Cette déclaration doit être faite sur le formulaire joint à l’Annexe 1.</w:t>
      </w:r>
    </w:p>
    <w:p w14:paraId="34BA02F7" w14:textId="77777777" w:rsidR="00F843A0" w:rsidRPr="00F843A0" w:rsidRDefault="00F843A0" w:rsidP="00F843A0">
      <w:pPr>
        <w:jc w:val="both"/>
        <w:rPr>
          <w:rFonts w:ascii="Times New Roman" w:hAnsi="Times New Roman"/>
          <w:szCs w:val="24"/>
        </w:rPr>
      </w:pPr>
    </w:p>
    <w:p w14:paraId="3F708A2A" w14:textId="77777777" w:rsidR="00670012" w:rsidRPr="00F843A0" w:rsidRDefault="00670012" w:rsidP="00F843A0">
      <w:pPr>
        <w:pStyle w:val="Par-numerote-niveau2"/>
        <w:ind w:left="709" w:hanging="709"/>
        <w:rPr>
          <w:rFonts w:ascii="Times New Roman" w:hAnsi="Times New Roman"/>
          <w:b/>
        </w:rPr>
      </w:pPr>
      <w:r w:rsidRPr="00F843A0">
        <w:rPr>
          <w:rFonts w:ascii="Times New Roman" w:hAnsi="Times New Roman"/>
          <w:b/>
        </w:rPr>
        <w:t>Mesures ayant pour but de prévenir les situations de conflit d’intérêts</w:t>
      </w:r>
    </w:p>
    <w:p w14:paraId="5B71418D" w14:textId="77777777" w:rsidR="00670012" w:rsidRPr="00F843A0" w:rsidRDefault="00670012" w:rsidP="00F843A0">
      <w:pPr>
        <w:pStyle w:val="Style3"/>
        <w:rPr>
          <w:rFonts w:ascii="Times New Roman" w:hAnsi="Times New Roman" w:cs="Times New Roman"/>
        </w:rPr>
      </w:pPr>
      <w:r w:rsidRPr="00F843A0">
        <w:rPr>
          <w:rFonts w:ascii="Times New Roman" w:hAnsi="Times New Roman" w:cs="Times New Roman"/>
        </w:rPr>
        <w:t>Constitution des comités de sélection</w:t>
      </w:r>
    </w:p>
    <w:p w14:paraId="22ECA553" w14:textId="3703D3C6" w:rsidR="00670012" w:rsidRDefault="00670012" w:rsidP="00F843A0">
      <w:pPr>
        <w:jc w:val="both"/>
        <w:rPr>
          <w:rFonts w:ascii="Times New Roman" w:hAnsi="Times New Roman"/>
          <w:szCs w:val="24"/>
        </w:rPr>
      </w:pPr>
      <w:r w:rsidRPr="00F843A0">
        <w:rPr>
          <w:rFonts w:ascii="Times New Roman" w:hAnsi="Times New Roman"/>
          <w:szCs w:val="24"/>
        </w:rPr>
        <w:t>Le conseil de la Municipalité délègue, par le présent règlement au directeur général, le pouvoir de former un comité de sélection.</w:t>
      </w:r>
    </w:p>
    <w:p w14:paraId="28E01C23" w14:textId="77777777" w:rsidR="00F56EBA" w:rsidRPr="00F843A0" w:rsidRDefault="00F56EBA" w:rsidP="00F843A0">
      <w:pPr>
        <w:jc w:val="both"/>
        <w:rPr>
          <w:rFonts w:ascii="Times New Roman" w:hAnsi="Times New Roman"/>
          <w:szCs w:val="24"/>
        </w:rPr>
      </w:pPr>
    </w:p>
    <w:p w14:paraId="6B8F3897" w14:textId="77777777" w:rsidR="00670012" w:rsidRPr="00F843A0" w:rsidRDefault="00670012" w:rsidP="00F843A0">
      <w:pPr>
        <w:jc w:val="both"/>
        <w:rPr>
          <w:rFonts w:ascii="Times New Roman" w:hAnsi="Times New Roman"/>
          <w:szCs w:val="24"/>
        </w:rPr>
      </w:pPr>
      <w:r w:rsidRPr="00F843A0">
        <w:rPr>
          <w:rFonts w:ascii="Times New Roman" w:hAnsi="Times New Roman"/>
          <w:szCs w:val="24"/>
        </w:rPr>
        <w:t>Dans le cadre de la nomination du comité de sélection, le directeur général doit respecter les principes suivants :</w:t>
      </w:r>
    </w:p>
    <w:p w14:paraId="707AF815" w14:textId="77777777" w:rsidR="00670012" w:rsidRPr="00F843A0" w:rsidRDefault="00670012" w:rsidP="00825727">
      <w:pPr>
        <w:pStyle w:val="Paragraphedeliste"/>
        <w:numPr>
          <w:ilvl w:val="0"/>
          <w:numId w:val="26"/>
        </w:numPr>
        <w:spacing w:line="240" w:lineRule="auto"/>
        <w:ind w:left="714" w:hanging="357"/>
        <w:rPr>
          <w:rFonts w:ascii="Times New Roman" w:hAnsi="Times New Roman"/>
        </w:rPr>
      </w:pPr>
      <w:r w:rsidRPr="00F843A0">
        <w:rPr>
          <w:rFonts w:ascii="Times New Roman" w:hAnsi="Times New Roman"/>
        </w:rPr>
        <w:t>Le comité doit être nommé avant l'annonce du processus d'appel d'offres;</w:t>
      </w:r>
    </w:p>
    <w:p w14:paraId="388C27F4" w14:textId="77777777" w:rsidR="00670012" w:rsidRPr="00F843A0" w:rsidRDefault="00670012" w:rsidP="00825727">
      <w:pPr>
        <w:pStyle w:val="Paragraphedeliste"/>
        <w:numPr>
          <w:ilvl w:val="0"/>
          <w:numId w:val="26"/>
        </w:numPr>
        <w:spacing w:line="240" w:lineRule="auto"/>
        <w:ind w:left="714" w:hanging="357"/>
        <w:rPr>
          <w:rFonts w:ascii="Times New Roman" w:hAnsi="Times New Roman"/>
        </w:rPr>
      </w:pPr>
      <w:r w:rsidRPr="00F843A0">
        <w:rPr>
          <w:rFonts w:ascii="Times New Roman" w:hAnsi="Times New Roman"/>
        </w:rPr>
        <w:t>Il doit constituer une liste de candidats au comité de sélection, laquelle liste doit être ratifiée par résolution du conseil de la Municipalité;</w:t>
      </w:r>
    </w:p>
    <w:p w14:paraId="73E58BE3" w14:textId="77777777" w:rsidR="00670012" w:rsidRPr="00F843A0" w:rsidRDefault="00670012" w:rsidP="00825727">
      <w:pPr>
        <w:pStyle w:val="Paragraphedeliste"/>
        <w:numPr>
          <w:ilvl w:val="0"/>
          <w:numId w:val="26"/>
        </w:numPr>
        <w:spacing w:line="240" w:lineRule="auto"/>
        <w:ind w:left="714" w:hanging="357"/>
        <w:rPr>
          <w:rFonts w:ascii="Times New Roman" w:hAnsi="Times New Roman"/>
        </w:rPr>
      </w:pPr>
      <w:r w:rsidRPr="00F843A0">
        <w:rPr>
          <w:rFonts w:ascii="Times New Roman" w:hAnsi="Times New Roman"/>
        </w:rPr>
        <w:t>Il est préférable qu'il choisisse des membres qui n'ont aucun lien hiérarchique;</w:t>
      </w:r>
    </w:p>
    <w:p w14:paraId="483471E9" w14:textId="77777777" w:rsidR="00670012" w:rsidRPr="00F843A0" w:rsidRDefault="00670012" w:rsidP="00825727">
      <w:pPr>
        <w:pStyle w:val="Paragraphedeliste"/>
        <w:numPr>
          <w:ilvl w:val="0"/>
          <w:numId w:val="26"/>
        </w:numPr>
        <w:spacing w:line="240" w:lineRule="auto"/>
        <w:ind w:left="714" w:hanging="357"/>
        <w:rPr>
          <w:rFonts w:ascii="Times New Roman" w:hAnsi="Times New Roman"/>
        </w:rPr>
      </w:pPr>
      <w:r w:rsidRPr="00F843A0">
        <w:rPr>
          <w:rFonts w:ascii="Times New Roman" w:hAnsi="Times New Roman"/>
        </w:rPr>
        <w:t>S'il le juge opportun, il peut nommer un membre provenant de l'externe;</w:t>
      </w:r>
    </w:p>
    <w:p w14:paraId="1F02C798" w14:textId="77777777" w:rsidR="00670012" w:rsidRPr="00F843A0" w:rsidRDefault="00670012" w:rsidP="00825727">
      <w:pPr>
        <w:pStyle w:val="Paragraphedeliste"/>
        <w:numPr>
          <w:ilvl w:val="0"/>
          <w:numId w:val="26"/>
        </w:numPr>
        <w:spacing w:line="240" w:lineRule="auto"/>
        <w:ind w:left="714" w:hanging="357"/>
        <w:rPr>
          <w:rFonts w:ascii="Times New Roman" w:hAnsi="Times New Roman"/>
        </w:rPr>
      </w:pPr>
      <w:r w:rsidRPr="00F843A0">
        <w:rPr>
          <w:rFonts w:ascii="Times New Roman" w:hAnsi="Times New Roman"/>
        </w:rPr>
        <w:t>Le comité de sélection doit être composé d'un minimum de trois (3) personnes, dont au moins une personne occupant un poste régulier au sein de la Municipalité et une personne ayant des connaissances dans le domaine visé par l'appel d'offres. Une seule personne peut valablement remplir ces deux conditions;</w:t>
      </w:r>
    </w:p>
    <w:p w14:paraId="48AFE4CA" w14:textId="306FFDF2" w:rsidR="00670012" w:rsidRDefault="00670012" w:rsidP="00825727">
      <w:pPr>
        <w:pStyle w:val="Paragraphedeliste"/>
        <w:numPr>
          <w:ilvl w:val="0"/>
          <w:numId w:val="26"/>
        </w:numPr>
        <w:spacing w:line="240" w:lineRule="auto"/>
        <w:ind w:left="714" w:hanging="357"/>
        <w:rPr>
          <w:rFonts w:ascii="Times New Roman" w:hAnsi="Times New Roman"/>
        </w:rPr>
      </w:pPr>
      <w:r w:rsidRPr="00F843A0">
        <w:rPr>
          <w:rFonts w:ascii="Times New Roman" w:hAnsi="Times New Roman"/>
        </w:rPr>
        <w:t>Les membres du comité doivent être impartiaux et n'avoir aucun intérêt direct ou indirect dans l'appel d'offres.</w:t>
      </w:r>
    </w:p>
    <w:p w14:paraId="536DEFAD" w14:textId="77777777" w:rsidR="00825727" w:rsidRPr="00F843A0" w:rsidRDefault="00825727" w:rsidP="00825727">
      <w:pPr>
        <w:pStyle w:val="Paragraphedeliste"/>
        <w:spacing w:line="240" w:lineRule="auto"/>
        <w:ind w:left="714"/>
        <w:rPr>
          <w:rFonts w:ascii="Times New Roman" w:hAnsi="Times New Roman"/>
        </w:rPr>
      </w:pPr>
    </w:p>
    <w:p w14:paraId="1EE8F9AB" w14:textId="77777777" w:rsidR="00670012" w:rsidRPr="00F843A0" w:rsidRDefault="00670012" w:rsidP="00F843A0">
      <w:pPr>
        <w:pStyle w:val="Style3"/>
        <w:rPr>
          <w:rFonts w:ascii="Times New Roman" w:hAnsi="Times New Roman" w:cs="Times New Roman"/>
        </w:rPr>
      </w:pPr>
      <w:r w:rsidRPr="00F843A0">
        <w:rPr>
          <w:rFonts w:ascii="Times New Roman" w:hAnsi="Times New Roman" w:cs="Times New Roman"/>
        </w:rPr>
        <w:t>Formation et documentation des membres des comités de sélection</w:t>
      </w:r>
    </w:p>
    <w:p w14:paraId="6ABED841" w14:textId="7FFE0E26" w:rsidR="00670012" w:rsidRDefault="00670012" w:rsidP="00F843A0">
      <w:pPr>
        <w:jc w:val="both"/>
        <w:rPr>
          <w:rFonts w:ascii="Times New Roman" w:hAnsi="Times New Roman"/>
          <w:szCs w:val="24"/>
        </w:rPr>
      </w:pPr>
      <w:r w:rsidRPr="00F843A0">
        <w:rPr>
          <w:rFonts w:ascii="Times New Roman" w:hAnsi="Times New Roman"/>
          <w:szCs w:val="24"/>
        </w:rPr>
        <w:t>La Municipalité s'engage à fournir une formation aux membres d'un comité de sélection se rapportant au processus d'adjudication des contrats municipaux.</w:t>
      </w:r>
    </w:p>
    <w:p w14:paraId="5071D532" w14:textId="77777777" w:rsidR="00B96500" w:rsidRPr="00F843A0" w:rsidRDefault="00B96500" w:rsidP="00F843A0">
      <w:pPr>
        <w:jc w:val="both"/>
        <w:rPr>
          <w:rFonts w:ascii="Times New Roman" w:hAnsi="Times New Roman"/>
          <w:szCs w:val="24"/>
        </w:rPr>
      </w:pPr>
    </w:p>
    <w:p w14:paraId="367B2C3A" w14:textId="5F109ADD" w:rsidR="00670012" w:rsidRDefault="00670012" w:rsidP="00F843A0">
      <w:pPr>
        <w:jc w:val="both"/>
        <w:rPr>
          <w:rFonts w:ascii="Times New Roman" w:hAnsi="Times New Roman"/>
          <w:szCs w:val="24"/>
        </w:rPr>
      </w:pPr>
      <w:r w:rsidRPr="00F843A0">
        <w:rPr>
          <w:rFonts w:ascii="Times New Roman" w:hAnsi="Times New Roman"/>
          <w:szCs w:val="24"/>
        </w:rPr>
        <w:t>La Municipalité est tenue de mettre à la disposition des membres du comité de sélection tout document ou information utile à la compréhension de leur mandat.</w:t>
      </w:r>
    </w:p>
    <w:p w14:paraId="1B120806" w14:textId="77777777" w:rsidR="00F843A0" w:rsidRPr="00F843A0" w:rsidRDefault="00F843A0" w:rsidP="00F843A0">
      <w:pPr>
        <w:jc w:val="both"/>
        <w:rPr>
          <w:rFonts w:ascii="Times New Roman" w:hAnsi="Times New Roman"/>
          <w:szCs w:val="24"/>
        </w:rPr>
      </w:pPr>
    </w:p>
    <w:p w14:paraId="2E5C7527" w14:textId="77777777" w:rsidR="00670012" w:rsidRPr="00F843A0" w:rsidRDefault="00670012" w:rsidP="00F843A0">
      <w:pPr>
        <w:pStyle w:val="Style3"/>
        <w:rPr>
          <w:rFonts w:ascii="Times New Roman" w:hAnsi="Times New Roman" w:cs="Times New Roman"/>
        </w:rPr>
      </w:pPr>
      <w:r w:rsidRPr="00F843A0">
        <w:rPr>
          <w:rFonts w:ascii="Times New Roman" w:hAnsi="Times New Roman" w:cs="Times New Roman"/>
        </w:rPr>
        <w:lastRenderedPageBreak/>
        <w:t>Déclaration</w:t>
      </w:r>
    </w:p>
    <w:p w14:paraId="2C0728F8" w14:textId="1DCA8BB3" w:rsidR="00670012" w:rsidRDefault="00670012" w:rsidP="00F843A0">
      <w:pPr>
        <w:jc w:val="both"/>
        <w:rPr>
          <w:rFonts w:ascii="Times New Roman" w:hAnsi="Times New Roman"/>
          <w:szCs w:val="24"/>
        </w:rPr>
      </w:pPr>
      <w:r w:rsidRPr="00F843A0">
        <w:rPr>
          <w:rFonts w:ascii="Times New Roman" w:hAnsi="Times New Roman"/>
          <w:szCs w:val="24"/>
        </w:rPr>
        <w:t>Lorsque la Municipalité utilise un système de pondération et d’évaluation des offres, tout membre du comité de sélection doit déclarer solennellement par écrit, avant de débuter l’évaluation des soumissions, qu’il n’a aucun intérêt pécuniaire particulier, direct ou indirect, à l’égard du contrat faisant l’objet de l’évaluation. Il doit également s’engager à ne pas divulguer le mandat qui lui a été confié par la Municipalité, de même qu’à ne pas utiliser, communiquer, tenter d’utiliser ou de communiquer, tant pendant son mandat qu’après celui-ci, les renseignements obtenus dans l’exercice ou à l’occasion de l’exercice de ses fonctions de membre du comité de sélection. Cette déclaration doit être faite sur le formulaire joint à l’Annexe 2.</w:t>
      </w:r>
    </w:p>
    <w:p w14:paraId="7E5E0A5F" w14:textId="77777777" w:rsidR="00F843A0" w:rsidRPr="00F843A0" w:rsidRDefault="00F843A0" w:rsidP="00F843A0">
      <w:pPr>
        <w:jc w:val="both"/>
        <w:rPr>
          <w:rFonts w:ascii="Times New Roman" w:hAnsi="Times New Roman"/>
          <w:szCs w:val="24"/>
        </w:rPr>
      </w:pPr>
    </w:p>
    <w:p w14:paraId="29BB76BB" w14:textId="77777777" w:rsidR="00670012" w:rsidRPr="00F843A0" w:rsidRDefault="00670012" w:rsidP="00F843A0">
      <w:pPr>
        <w:pStyle w:val="Style20"/>
        <w:contextualSpacing w:val="0"/>
        <w:rPr>
          <w:rFonts w:ascii="Times New Roman" w:hAnsi="Times New Roman"/>
        </w:rPr>
      </w:pPr>
      <w:r w:rsidRPr="00F843A0">
        <w:rPr>
          <w:rFonts w:ascii="Times New Roman" w:hAnsi="Times New Roman"/>
        </w:rPr>
        <w:t>Mesures ayant pour but de prévenir toute autre situation susceptible de compromettre l’impartialité et l’objectivité du processus de demandes de soumissions et de la gestion des contrats qui en résulte</w:t>
      </w:r>
    </w:p>
    <w:p w14:paraId="17C6A619" w14:textId="77777777" w:rsidR="00670012" w:rsidRPr="00F843A0" w:rsidRDefault="00670012" w:rsidP="00F843A0">
      <w:pPr>
        <w:pStyle w:val="Style3"/>
        <w:rPr>
          <w:rFonts w:ascii="Times New Roman" w:hAnsi="Times New Roman" w:cs="Times New Roman"/>
        </w:rPr>
      </w:pPr>
      <w:r w:rsidRPr="00F843A0">
        <w:rPr>
          <w:rFonts w:ascii="Times New Roman" w:hAnsi="Times New Roman" w:cs="Times New Roman"/>
        </w:rPr>
        <w:t>Responsable de l’appel d’offres</w:t>
      </w:r>
    </w:p>
    <w:p w14:paraId="3ADECF78" w14:textId="78C0CF20" w:rsidR="00670012" w:rsidRDefault="00670012" w:rsidP="00F843A0">
      <w:pPr>
        <w:jc w:val="both"/>
        <w:rPr>
          <w:rFonts w:ascii="Times New Roman" w:hAnsi="Times New Roman"/>
          <w:szCs w:val="24"/>
        </w:rPr>
      </w:pPr>
      <w:r w:rsidRPr="00F843A0">
        <w:rPr>
          <w:rFonts w:ascii="Times New Roman" w:hAnsi="Times New Roman"/>
          <w:szCs w:val="24"/>
        </w:rPr>
        <w:t>Tout appel d’offres identifie un responsable et prévoit que tout soumissionnaire potentiel doit s’adresser à ce seul responsable pour obtenir toute information ou précision relativement à l’appel d’offres.</w:t>
      </w:r>
    </w:p>
    <w:p w14:paraId="17D6FF21" w14:textId="77777777" w:rsidR="00F843A0" w:rsidRPr="00F843A0" w:rsidRDefault="00F843A0" w:rsidP="00F843A0">
      <w:pPr>
        <w:jc w:val="both"/>
        <w:rPr>
          <w:rFonts w:ascii="Times New Roman" w:hAnsi="Times New Roman"/>
          <w:szCs w:val="24"/>
        </w:rPr>
      </w:pPr>
    </w:p>
    <w:p w14:paraId="10CA05E3" w14:textId="77777777" w:rsidR="00670012" w:rsidRPr="00F843A0" w:rsidRDefault="00670012" w:rsidP="00F843A0">
      <w:pPr>
        <w:pStyle w:val="Style3"/>
        <w:rPr>
          <w:rFonts w:ascii="Times New Roman" w:hAnsi="Times New Roman" w:cs="Times New Roman"/>
        </w:rPr>
      </w:pPr>
      <w:r w:rsidRPr="00F843A0">
        <w:rPr>
          <w:rFonts w:ascii="Times New Roman" w:hAnsi="Times New Roman" w:cs="Times New Roman"/>
        </w:rPr>
        <w:t>Questions des soumissionnaires</w:t>
      </w:r>
    </w:p>
    <w:p w14:paraId="3150A065" w14:textId="2E065C3F" w:rsidR="00670012" w:rsidRDefault="00670012" w:rsidP="00F843A0">
      <w:pPr>
        <w:jc w:val="both"/>
        <w:rPr>
          <w:rFonts w:ascii="Times New Roman" w:hAnsi="Times New Roman"/>
          <w:szCs w:val="24"/>
        </w:rPr>
      </w:pPr>
      <w:r w:rsidRPr="00F843A0">
        <w:rPr>
          <w:rFonts w:ascii="Times New Roman" w:hAnsi="Times New Roman"/>
          <w:szCs w:val="24"/>
        </w:rPr>
        <w:t>Le responsable de l’appel d’offres compile les questions posées par chacun des soumissionnaires au cours du processus d’appel d’offres et émet, s’il le juge nécessaire, un addenda, de façon à ce que tous les soumissionnaires obtiennent les réponses aux questions posées par les autres.</w:t>
      </w:r>
    </w:p>
    <w:p w14:paraId="450DACC3" w14:textId="77777777" w:rsidR="00F843A0" w:rsidRPr="00F843A0" w:rsidRDefault="00F843A0" w:rsidP="00F843A0">
      <w:pPr>
        <w:jc w:val="both"/>
        <w:rPr>
          <w:rFonts w:ascii="Times New Roman" w:hAnsi="Times New Roman"/>
          <w:szCs w:val="24"/>
        </w:rPr>
      </w:pPr>
    </w:p>
    <w:p w14:paraId="7D260EBD" w14:textId="38A98071" w:rsidR="00670012" w:rsidRDefault="00670012" w:rsidP="00F843A0">
      <w:pPr>
        <w:jc w:val="both"/>
        <w:rPr>
          <w:rFonts w:ascii="Times New Roman" w:hAnsi="Times New Roman"/>
          <w:szCs w:val="24"/>
        </w:rPr>
      </w:pPr>
      <w:r w:rsidRPr="00F843A0">
        <w:rPr>
          <w:rFonts w:ascii="Times New Roman" w:hAnsi="Times New Roman"/>
          <w:szCs w:val="24"/>
        </w:rPr>
        <w:t>Le responsable de l’appel d’offres a l’entière discrétion pour juger de la pertinence des questions posées et de celles qui nécessitent une réponse et il peut regrouper et reformuler certaines questions aux fins de la transmission des réponses aux soumissionnaires.</w:t>
      </w:r>
    </w:p>
    <w:p w14:paraId="59B15374" w14:textId="77777777" w:rsidR="00F843A0" w:rsidRPr="00F843A0" w:rsidRDefault="00F843A0" w:rsidP="00F843A0">
      <w:pPr>
        <w:jc w:val="both"/>
        <w:rPr>
          <w:rFonts w:ascii="Times New Roman" w:hAnsi="Times New Roman"/>
          <w:szCs w:val="24"/>
        </w:rPr>
      </w:pPr>
    </w:p>
    <w:p w14:paraId="381076E0" w14:textId="77777777" w:rsidR="00670012" w:rsidRPr="00F843A0" w:rsidRDefault="00670012" w:rsidP="00F843A0">
      <w:pPr>
        <w:pStyle w:val="Style3"/>
        <w:rPr>
          <w:rFonts w:ascii="Times New Roman" w:hAnsi="Times New Roman" w:cs="Times New Roman"/>
        </w:rPr>
      </w:pPr>
      <w:r w:rsidRPr="00F843A0">
        <w:rPr>
          <w:rFonts w:ascii="Times New Roman" w:hAnsi="Times New Roman" w:cs="Times New Roman"/>
        </w:rPr>
        <w:t>Indépendance institutionnelle</w:t>
      </w:r>
    </w:p>
    <w:p w14:paraId="6AAD3FEC" w14:textId="02DB7245" w:rsidR="00670012" w:rsidRDefault="00670012" w:rsidP="00F843A0">
      <w:pPr>
        <w:jc w:val="both"/>
        <w:rPr>
          <w:rFonts w:ascii="Times New Roman" w:hAnsi="Times New Roman"/>
          <w:szCs w:val="24"/>
        </w:rPr>
      </w:pPr>
      <w:r w:rsidRPr="00F843A0">
        <w:rPr>
          <w:rFonts w:ascii="Times New Roman" w:hAnsi="Times New Roman"/>
          <w:szCs w:val="24"/>
        </w:rPr>
        <w:t>La Municipalité doit bénéficier de toute l'indépendance institutionnelle afin d'empêcher tout contact pouvant les influencer ou influencer le conseil municipal dans le processus de prise de décision.</w:t>
      </w:r>
    </w:p>
    <w:p w14:paraId="37BB6E79" w14:textId="77777777" w:rsidR="00F843A0" w:rsidRPr="00F843A0" w:rsidRDefault="00F843A0" w:rsidP="00F843A0">
      <w:pPr>
        <w:jc w:val="both"/>
        <w:rPr>
          <w:rFonts w:ascii="Times New Roman" w:hAnsi="Times New Roman"/>
          <w:szCs w:val="24"/>
        </w:rPr>
      </w:pPr>
    </w:p>
    <w:p w14:paraId="137A24B1" w14:textId="77777777" w:rsidR="00670012" w:rsidRPr="00F843A0" w:rsidRDefault="00670012" w:rsidP="00F843A0">
      <w:pPr>
        <w:jc w:val="both"/>
        <w:rPr>
          <w:rFonts w:ascii="Times New Roman" w:hAnsi="Times New Roman"/>
          <w:szCs w:val="24"/>
        </w:rPr>
      </w:pPr>
      <w:r w:rsidRPr="00F843A0">
        <w:rPr>
          <w:rFonts w:ascii="Times New Roman" w:hAnsi="Times New Roman"/>
          <w:szCs w:val="24"/>
        </w:rPr>
        <w:t>La Municipalité doit s'abstenir d'utiliser des modèles complets d'appels d'offres qui proviennent de soumissionnaires potentiellement intéressés à participer à un appel d'offres.</w:t>
      </w:r>
    </w:p>
    <w:p w14:paraId="4FDE599D" w14:textId="77777777" w:rsidR="00670012" w:rsidRPr="00F843A0" w:rsidRDefault="00670012" w:rsidP="00F843A0">
      <w:pPr>
        <w:jc w:val="both"/>
        <w:rPr>
          <w:rFonts w:ascii="Times New Roman" w:hAnsi="Times New Roman"/>
          <w:szCs w:val="24"/>
        </w:rPr>
      </w:pPr>
    </w:p>
    <w:p w14:paraId="2020C889" w14:textId="77777777" w:rsidR="00670012" w:rsidRPr="00F843A0" w:rsidRDefault="00670012" w:rsidP="00F843A0">
      <w:pPr>
        <w:pStyle w:val="Style20"/>
        <w:contextualSpacing w:val="0"/>
        <w:rPr>
          <w:rFonts w:ascii="Times New Roman" w:hAnsi="Times New Roman"/>
        </w:rPr>
      </w:pPr>
      <w:r w:rsidRPr="00F843A0">
        <w:rPr>
          <w:rFonts w:ascii="Times New Roman" w:hAnsi="Times New Roman"/>
        </w:rPr>
        <w:t>Mesures visant à encadrer la prise de toute décision qui a pour effet d’autoriser la modification d’un contrat</w:t>
      </w:r>
    </w:p>
    <w:p w14:paraId="24B9E3D9" w14:textId="77777777" w:rsidR="00670012" w:rsidRPr="00F843A0" w:rsidRDefault="00670012" w:rsidP="00F843A0">
      <w:pPr>
        <w:pStyle w:val="Style3"/>
        <w:rPr>
          <w:rFonts w:ascii="Times New Roman" w:hAnsi="Times New Roman" w:cs="Times New Roman"/>
        </w:rPr>
      </w:pPr>
      <w:r w:rsidRPr="00F843A0">
        <w:rPr>
          <w:rFonts w:ascii="Times New Roman" w:hAnsi="Times New Roman" w:cs="Times New Roman"/>
        </w:rPr>
        <w:t>Démarches d’autorisation d’une modification</w:t>
      </w:r>
    </w:p>
    <w:p w14:paraId="0A66B887" w14:textId="2C89F4A6" w:rsidR="00670012" w:rsidRDefault="00670012" w:rsidP="00F843A0">
      <w:pPr>
        <w:jc w:val="both"/>
        <w:rPr>
          <w:rFonts w:ascii="Times New Roman" w:hAnsi="Times New Roman"/>
          <w:szCs w:val="24"/>
        </w:rPr>
      </w:pPr>
      <w:r w:rsidRPr="00F843A0">
        <w:rPr>
          <w:rFonts w:ascii="Times New Roman" w:hAnsi="Times New Roman"/>
          <w:szCs w:val="24"/>
        </w:rPr>
        <w:t>Pour toute demande de modification au contrat, le responsable en octroi de contrat doit présenter une demande écrite indiquant les motifs justifiant cette modification et en soumettre une copie à la direction générale et à la trésorerie. Les services étudieront de concert la demande de modification présentée et soumettront leurs recommandations au conseil de la Municipalité.</w:t>
      </w:r>
    </w:p>
    <w:p w14:paraId="437B42DF" w14:textId="77777777" w:rsidR="00F843A0" w:rsidRPr="00F843A0" w:rsidRDefault="00F843A0" w:rsidP="00F843A0">
      <w:pPr>
        <w:jc w:val="both"/>
        <w:rPr>
          <w:rFonts w:ascii="Times New Roman" w:hAnsi="Times New Roman"/>
          <w:szCs w:val="24"/>
        </w:rPr>
      </w:pPr>
    </w:p>
    <w:p w14:paraId="21C1CB77" w14:textId="77777777" w:rsidR="00670012" w:rsidRPr="00F843A0" w:rsidRDefault="00670012" w:rsidP="00F843A0">
      <w:pPr>
        <w:pStyle w:val="Style3"/>
        <w:rPr>
          <w:rFonts w:ascii="Times New Roman" w:hAnsi="Times New Roman" w:cs="Times New Roman"/>
        </w:rPr>
      </w:pPr>
      <w:r w:rsidRPr="00F843A0">
        <w:rPr>
          <w:rFonts w:ascii="Times New Roman" w:hAnsi="Times New Roman" w:cs="Times New Roman"/>
        </w:rPr>
        <w:t>Dépassement des coûts – Modification des contrats</w:t>
      </w:r>
    </w:p>
    <w:p w14:paraId="22A76574" w14:textId="6AC13230" w:rsidR="00670012" w:rsidRDefault="00670012" w:rsidP="00F843A0">
      <w:pPr>
        <w:jc w:val="both"/>
        <w:rPr>
          <w:rFonts w:ascii="Times New Roman" w:hAnsi="Times New Roman"/>
          <w:szCs w:val="24"/>
        </w:rPr>
      </w:pPr>
      <w:r w:rsidRPr="00F843A0">
        <w:rPr>
          <w:rFonts w:ascii="Times New Roman" w:hAnsi="Times New Roman"/>
          <w:szCs w:val="24"/>
        </w:rPr>
        <w:t>En cas d'imprévus et qu'il devienne nécessaire de modifier un contrat, en cours de réalisation, les règles suivantes doivent être respectées :</w:t>
      </w:r>
    </w:p>
    <w:p w14:paraId="10AF38BA" w14:textId="77777777" w:rsidR="00F843A0" w:rsidRPr="00F843A0" w:rsidRDefault="00F843A0" w:rsidP="00F843A0">
      <w:pPr>
        <w:jc w:val="both"/>
        <w:rPr>
          <w:rFonts w:ascii="Times New Roman" w:hAnsi="Times New Roman"/>
          <w:szCs w:val="24"/>
        </w:rPr>
      </w:pPr>
    </w:p>
    <w:p w14:paraId="259559BF" w14:textId="77777777" w:rsidR="00217F1B" w:rsidRDefault="00670012" w:rsidP="00217F1B">
      <w:pPr>
        <w:pStyle w:val="Paragraphedeliste"/>
        <w:numPr>
          <w:ilvl w:val="0"/>
          <w:numId w:val="27"/>
        </w:numPr>
        <w:spacing w:line="240" w:lineRule="auto"/>
        <w:ind w:left="714" w:hanging="357"/>
        <w:rPr>
          <w:rFonts w:ascii="Times New Roman" w:hAnsi="Times New Roman"/>
        </w:rPr>
      </w:pPr>
      <w:r w:rsidRPr="00217F1B">
        <w:rPr>
          <w:rFonts w:ascii="Times New Roman" w:hAnsi="Times New Roman"/>
        </w:rPr>
        <w:t>La modification doit être accessoire au contrat et ne pas en changer la nature;</w:t>
      </w:r>
    </w:p>
    <w:p w14:paraId="1759B195" w14:textId="5A2A5896" w:rsidR="00670012" w:rsidRPr="00217F1B" w:rsidRDefault="00670012" w:rsidP="00217F1B">
      <w:pPr>
        <w:pStyle w:val="Paragraphedeliste"/>
        <w:numPr>
          <w:ilvl w:val="0"/>
          <w:numId w:val="27"/>
        </w:numPr>
        <w:spacing w:line="240" w:lineRule="auto"/>
        <w:ind w:left="714" w:hanging="357"/>
        <w:rPr>
          <w:rFonts w:ascii="Times New Roman" w:hAnsi="Times New Roman"/>
        </w:rPr>
      </w:pPr>
      <w:r w:rsidRPr="00217F1B">
        <w:rPr>
          <w:rFonts w:ascii="Times New Roman" w:hAnsi="Times New Roman"/>
        </w:rPr>
        <w:lastRenderedPageBreak/>
        <w:t>Tout dépassement de moins de 5 000 $ doit être autorisé, par écrit, par le responsable en octroi de contrat;</w:t>
      </w:r>
    </w:p>
    <w:p w14:paraId="66FE6AA2" w14:textId="77777777" w:rsidR="00670012" w:rsidRPr="00F843A0" w:rsidRDefault="00670012" w:rsidP="00217F1B">
      <w:pPr>
        <w:pStyle w:val="Paragraphedeliste"/>
        <w:numPr>
          <w:ilvl w:val="0"/>
          <w:numId w:val="27"/>
        </w:numPr>
        <w:spacing w:line="240" w:lineRule="auto"/>
        <w:ind w:left="714" w:hanging="357"/>
        <w:rPr>
          <w:rFonts w:ascii="Times New Roman" w:hAnsi="Times New Roman"/>
        </w:rPr>
      </w:pPr>
      <w:r w:rsidRPr="00F843A0">
        <w:rPr>
          <w:rFonts w:ascii="Times New Roman" w:hAnsi="Times New Roman"/>
        </w:rPr>
        <w:t>Tout dépassement de plus de 5 000 $, mais de moins de 10 000 $ doit être autorisé, par écrit, par la direction générale;</w:t>
      </w:r>
    </w:p>
    <w:p w14:paraId="494DA9F5" w14:textId="0DFA766E" w:rsidR="00670012" w:rsidRDefault="00670012" w:rsidP="00217F1B">
      <w:pPr>
        <w:pStyle w:val="Paragraphedeliste"/>
        <w:numPr>
          <w:ilvl w:val="0"/>
          <w:numId w:val="27"/>
        </w:numPr>
        <w:spacing w:line="240" w:lineRule="auto"/>
        <w:ind w:left="714" w:hanging="357"/>
        <w:rPr>
          <w:rFonts w:ascii="Times New Roman" w:hAnsi="Times New Roman"/>
        </w:rPr>
      </w:pPr>
      <w:r w:rsidRPr="00F843A0">
        <w:rPr>
          <w:rFonts w:ascii="Times New Roman" w:hAnsi="Times New Roman"/>
        </w:rPr>
        <w:t>Tout dépassement de plus de 10 000 $ doit être autorisé par résolution du conseil de la Municipalité sur recommandations prévues au paragraphe 2.6.1.</w:t>
      </w:r>
    </w:p>
    <w:p w14:paraId="5C9E183A" w14:textId="77777777" w:rsidR="00217F1B" w:rsidRPr="00F843A0" w:rsidRDefault="00217F1B" w:rsidP="00217F1B">
      <w:pPr>
        <w:pStyle w:val="Paragraphedeliste"/>
        <w:spacing w:line="240" w:lineRule="auto"/>
        <w:ind w:left="714"/>
        <w:rPr>
          <w:rFonts w:ascii="Times New Roman" w:hAnsi="Times New Roman"/>
        </w:rPr>
      </w:pPr>
    </w:p>
    <w:p w14:paraId="437E056E" w14:textId="77777777" w:rsidR="00670012" w:rsidRPr="00F843A0" w:rsidRDefault="00670012" w:rsidP="00F843A0">
      <w:pPr>
        <w:pStyle w:val="Style20"/>
        <w:contextualSpacing w:val="0"/>
        <w:rPr>
          <w:rFonts w:ascii="Times New Roman" w:hAnsi="Times New Roman"/>
        </w:rPr>
      </w:pPr>
      <w:r w:rsidRPr="00F843A0">
        <w:rPr>
          <w:rFonts w:ascii="Times New Roman" w:hAnsi="Times New Roman"/>
        </w:rPr>
        <w:t xml:space="preserve">Mesures pour favoriser la rotation </w:t>
      </w:r>
    </w:p>
    <w:p w14:paraId="54A3163D" w14:textId="2D1FF084" w:rsidR="00670012" w:rsidRDefault="00670012" w:rsidP="00F843A0">
      <w:pPr>
        <w:jc w:val="both"/>
        <w:rPr>
          <w:rFonts w:ascii="Times New Roman" w:hAnsi="Times New Roman"/>
          <w:szCs w:val="24"/>
        </w:rPr>
      </w:pPr>
      <w:r w:rsidRPr="00F843A0">
        <w:rPr>
          <w:rFonts w:ascii="Times New Roman" w:hAnsi="Times New Roman"/>
          <w:szCs w:val="24"/>
        </w:rPr>
        <w:t xml:space="preserve">Dans le cadre d’un contrat de gré à gré d’une valeur supérieure à 25 000 $, </w:t>
      </w:r>
      <w:r w:rsidRPr="00F843A0">
        <w:rPr>
          <w:rFonts w:ascii="Times New Roman" w:hAnsi="Times New Roman"/>
          <w:szCs w:val="24"/>
          <w:shd w:val="clear" w:color="auto" w:fill="FFFFFF"/>
        </w:rPr>
        <w:t xml:space="preserve">mais inférieure au seuil de la dépense d’un contrat qui ne peut être adjugé qu’après une demande de soumissions publique en vertu de l’article 935 du </w:t>
      </w:r>
      <w:r w:rsidRPr="00F843A0">
        <w:rPr>
          <w:rFonts w:ascii="Times New Roman" w:hAnsi="Times New Roman"/>
          <w:i/>
          <w:szCs w:val="24"/>
          <w:shd w:val="clear" w:color="auto" w:fill="FFFFFF"/>
        </w:rPr>
        <w:t>Code municipal du Québec</w:t>
      </w:r>
      <w:r w:rsidRPr="00F843A0">
        <w:rPr>
          <w:rFonts w:ascii="Times New Roman" w:hAnsi="Times New Roman"/>
          <w:szCs w:val="24"/>
        </w:rPr>
        <w:t>, la Municipalité s’assurera de la rotation des fournisseurs en respectant les règles suivantes :</w:t>
      </w:r>
    </w:p>
    <w:p w14:paraId="3D5AD397" w14:textId="77777777" w:rsidR="00F843A0" w:rsidRPr="00F843A0" w:rsidRDefault="00F843A0" w:rsidP="00F843A0">
      <w:pPr>
        <w:jc w:val="both"/>
        <w:rPr>
          <w:rFonts w:ascii="Times New Roman" w:hAnsi="Times New Roman"/>
          <w:szCs w:val="24"/>
        </w:rPr>
      </w:pPr>
    </w:p>
    <w:p w14:paraId="0F9914BB" w14:textId="60742750" w:rsidR="00670012" w:rsidRDefault="00670012" w:rsidP="00F843A0">
      <w:pPr>
        <w:jc w:val="both"/>
        <w:rPr>
          <w:rFonts w:ascii="Times New Roman" w:hAnsi="Times New Roman"/>
          <w:szCs w:val="24"/>
        </w:rPr>
      </w:pPr>
      <w:r w:rsidRPr="00F843A0">
        <w:rPr>
          <w:rFonts w:ascii="Times New Roman" w:hAnsi="Times New Roman"/>
          <w:szCs w:val="24"/>
        </w:rPr>
        <w:t xml:space="preserve">Pour les </w:t>
      </w:r>
      <w:r w:rsidRPr="00F843A0">
        <w:rPr>
          <w:rFonts w:ascii="Times New Roman" w:hAnsi="Times New Roman"/>
          <w:b/>
          <w:szCs w:val="24"/>
        </w:rPr>
        <w:t>services professionnels</w:t>
      </w:r>
      <w:r w:rsidRPr="00F843A0">
        <w:rPr>
          <w:rFonts w:ascii="Times New Roman" w:hAnsi="Times New Roman"/>
          <w:szCs w:val="24"/>
        </w:rPr>
        <w:t xml:space="preserve"> autres que ceux nécessaires dans le cadre d’un recours devant un tribunal, un organisme ou une personne exerçant des fonctions judiciaires ou juridictionnelles :</w:t>
      </w:r>
    </w:p>
    <w:p w14:paraId="631511A2" w14:textId="77777777" w:rsidR="00F843A0" w:rsidRPr="00F843A0" w:rsidRDefault="00F843A0" w:rsidP="00F843A0">
      <w:pPr>
        <w:jc w:val="both"/>
        <w:rPr>
          <w:rFonts w:ascii="Times New Roman" w:hAnsi="Times New Roman"/>
          <w:szCs w:val="24"/>
        </w:rPr>
      </w:pPr>
    </w:p>
    <w:p w14:paraId="55B9D1DE" w14:textId="334EBD01" w:rsidR="00CC5EFA" w:rsidRPr="00217F1B" w:rsidRDefault="00670012" w:rsidP="00D05C3C">
      <w:pPr>
        <w:pStyle w:val="Paragraphedeliste"/>
        <w:numPr>
          <w:ilvl w:val="0"/>
          <w:numId w:val="29"/>
        </w:numPr>
        <w:tabs>
          <w:tab w:val="left" w:pos="720"/>
        </w:tabs>
        <w:rPr>
          <w:rFonts w:ascii="Times New Roman" w:hAnsi="Times New Roman"/>
        </w:rPr>
      </w:pPr>
      <w:r w:rsidRPr="00217F1B">
        <w:rPr>
          <w:rFonts w:ascii="Times New Roman" w:hAnsi="Times New Roman"/>
        </w:rPr>
        <w:t xml:space="preserve">Le fournisseur ne pourra avoir plus de deux (2) mandats d’une valeur supérieure à 25 000 $, </w:t>
      </w:r>
      <w:r w:rsidRPr="00217F1B">
        <w:rPr>
          <w:rFonts w:ascii="Times New Roman" w:hAnsi="Times New Roman"/>
          <w:shd w:val="clear" w:color="auto" w:fill="FFFFFF"/>
        </w:rPr>
        <w:t xml:space="preserve">mais inférieure au seuil de la dépense d’un contrat qui ne peut être adjugé qu’après une demande de soumissions publique en vertu de l’article 935 du </w:t>
      </w:r>
      <w:r w:rsidRPr="00217F1B">
        <w:rPr>
          <w:rFonts w:ascii="Times New Roman" w:hAnsi="Times New Roman"/>
          <w:i/>
          <w:shd w:val="clear" w:color="auto" w:fill="FFFFFF"/>
        </w:rPr>
        <w:t>Code municipal du Québec</w:t>
      </w:r>
      <w:r w:rsidRPr="00217F1B">
        <w:rPr>
          <w:rFonts w:ascii="Times New Roman" w:hAnsi="Times New Roman"/>
        </w:rPr>
        <w:t>, de gré à gré par année de référence;</w:t>
      </w:r>
    </w:p>
    <w:p w14:paraId="31C2E8CB" w14:textId="3A52716F" w:rsidR="00670012" w:rsidRDefault="00670012" w:rsidP="00F843A0">
      <w:pPr>
        <w:tabs>
          <w:tab w:val="left" w:pos="720"/>
        </w:tabs>
        <w:ind w:left="708" w:hanging="348"/>
        <w:jc w:val="both"/>
        <w:rPr>
          <w:rFonts w:ascii="Times New Roman" w:hAnsi="Times New Roman"/>
          <w:szCs w:val="24"/>
        </w:rPr>
      </w:pPr>
      <w:r w:rsidRPr="00F843A0">
        <w:rPr>
          <w:rFonts w:ascii="Times New Roman" w:hAnsi="Times New Roman"/>
          <w:szCs w:val="24"/>
        </w:rPr>
        <w:t>b)</w:t>
      </w:r>
      <w:r w:rsidRPr="00F843A0">
        <w:rPr>
          <w:rFonts w:ascii="Times New Roman" w:hAnsi="Times New Roman"/>
          <w:szCs w:val="24"/>
        </w:rPr>
        <w:tab/>
        <w:t>Les mandats ne doivent pas être successifs.</w:t>
      </w:r>
    </w:p>
    <w:p w14:paraId="07D6734A" w14:textId="77777777" w:rsidR="00F843A0" w:rsidRPr="00F843A0" w:rsidRDefault="00F843A0" w:rsidP="00F843A0">
      <w:pPr>
        <w:tabs>
          <w:tab w:val="left" w:pos="720"/>
        </w:tabs>
        <w:ind w:left="708" w:hanging="348"/>
        <w:jc w:val="both"/>
        <w:rPr>
          <w:rFonts w:ascii="Times New Roman" w:hAnsi="Times New Roman"/>
          <w:szCs w:val="24"/>
        </w:rPr>
      </w:pPr>
    </w:p>
    <w:p w14:paraId="1D698A97" w14:textId="491187B1" w:rsidR="00670012" w:rsidRDefault="00670012" w:rsidP="00F843A0">
      <w:pPr>
        <w:jc w:val="both"/>
        <w:rPr>
          <w:rFonts w:ascii="Times New Roman" w:hAnsi="Times New Roman"/>
          <w:szCs w:val="24"/>
        </w:rPr>
      </w:pPr>
      <w:r w:rsidRPr="00F843A0">
        <w:rPr>
          <w:rFonts w:ascii="Times New Roman" w:hAnsi="Times New Roman"/>
          <w:szCs w:val="24"/>
        </w:rPr>
        <w:t>Le fournisseur de services professionnels peut cependant obtenir plus de deux (2) mandats de gré à gré par année ou successifs dans les cas suivants :</w:t>
      </w:r>
    </w:p>
    <w:p w14:paraId="408F78C7" w14:textId="77777777" w:rsidR="00F843A0" w:rsidRPr="00F843A0" w:rsidRDefault="00F843A0" w:rsidP="00F843A0">
      <w:pPr>
        <w:jc w:val="both"/>
        <w:rPr>
          <w:rFonts w:ascii="Times New Roman" w:hAnsi="Times New Roman"/>
          <w:szCs w:val="24"/>
        </w:rPr>
      </w:pPr>
    </w:p>
    <w:p w14:paraId="74F68A56" w14:textId="77777777" w:rsidR="00670012" w:rsidRPr="00F843A0" w:rsidRDefault="00670012" w:rsidP="00217F1B">
      <w:pPr>
        <w:pStyle w:val="Retraitcorpsdetexte3"/>
        <w:spacing w:after="0"/>
        <w:ind w:left="709" w:hanging="425"/>
        <w:jc w:val="both"/>
        <w:rPr>
          <w:rFonts w:ascii="Times New Roman" w:hAnsi="Times New Roman"/>
          <w:sz w:val="24"/>
          <w:szCs w:val="24"/>
        </w:rPr>
      </w:pPr>
      <w:r w:rsidRPr="00F843A0">
        <w:rPr>
          <w:rFonts w:ascii="Times New Roman" w:hAnsi="Times New Roman"/>
          <w:sz w:val="24"/>
          <w:szCs w:val="24"/>
        </w:rPr>
        <w:t>a)</w:t>
      </w:r>
      <w:r w:rsidRPr="00F843A0">
        <w:rPr>
          <w:rFonts w:ascii="Times New Roman" w:hAnsi="Times New Roman"/>
          <w:sz w:val="24"/>
          <w:szCs w:val="24"/>
        </w:rPr>
        <w:tab/>
        <w:t>Pour la continuation d’un projet afin d’éviter des coûts additionnels ou pour la surveillance des travaux reliés à la conception des plans et devis déjà réalisés par le professionnel;</w:t>
      </w:r>
    </w:p>
    <w:p w14:paraId="3125EA06" w14:textId="77777777" w:rsidR="00670012" w:rsidRPr="00F843A0" w:rsidRDefault="00670012" w:rsidP="00217F1B">
      <w:pPr>
        <w:tabs>
          <w:tab w:val="left" w:pos="720"/>
        </w:tabs>
        <w:ind w:left="720" w:hanging="348"/>
        <w:jc w:val="both"/>
        <w:rPr>
          <w:rFonts w:ascii="Times New Roman" w:hAnsi="Times New Roman"/>
          <w:szCs w:val="24"/>
        </w:rPr>
      </w:pPr>
      <w:r w:rsidRPr="00F843A0">
        <w:rPr>
          <w:rFonts w:ascii="Times New Roman" w:hAnsi="Times New Roman"/>
          <w:szCs w:val="24"/>
        </w:rPr>
        <w:t>b)</w:t>
      </w:r>
      <w:r w:rsidRPr="00F843A0">
        <w:rPr>
          <w:rFonts w:ascii="Times New Roman" w:hAnsi="Times New Roman"/>
          <w:szCs w:val="24"/>
        </w:rPr>
        <w:tab/>
        <w:t>Lorsqu’il est dans l’intérêt de la Municipalité d’octroyer le contrat à ce fournisseur pour des raisons de saine administration des finances de la Municipalité;</w:t>
      </w:r>
    </w:p>
    <w:p w14:paraId="168FA77F" w14:textId="1638B5FD" w:rsidR="00670012" w:rsidRPr="00F843A0" w:rsidRDefault="00670012" w:rsidP="00F843A0">
      <w:pPr>
        <w:tabs>
          <w:tab w:val="left" w:pos="720"/>
        </w:tabs>
        <w:ind w:left="720" w:hanging="348"/>
        <w:jc w:val="both"/>
        <w:rPr>
          <w:rFonts w:ascii="Times New Roman" w:hAnsi="Times New Roman"/>
          <w:szCs w:val="24"/>
        </w:rPr>
      </w:pPr>
      <w:r w:rsidRPr="00F843A0">
        <w:rPr>
          <w:rFonts w:ascii="Times New Roman" w:hAnsi="Times New Roman"/>
          <w:szCs w:val="24"/>
        </w:rPr>
        <w:t>c)</w:t>
      </w:r>
      <w:r w:rsidRPr="00F843A0">
        <w:rPr>
          <w:rFonts w:ascii="Times New Roman" w:hAnsi="Times New Roman"/>
          <w:szCs w:val="24"/>
        </w:rPr>
        <w:tab/>
        <w:t xml:space="preserve">Lorsqu’il est le plus bas soumissionnaire conforme suivant </w:t>
      </w:r>
      <w:r w:rsidR="00C16644">
        <w:rPr>
          <w:rFonts w:ascii="Times New Roman" w:hAnsi="Times New Roman"/>
          <w:szCs w:val="24"/>
        </w:rPr>
        <w:t xml:space="preserve">la </w:t>
      </w:r>
      <w:r w:rsidRPr="00F843A0">
        <w:rPr>
          <w:rFonts w:ascii="Times New Roman" w:hAnsi="Times New Roman"/>
          <w:szCs w:val="24"/>
        </w:rPr>
        <w:t>demande de prix auprès d’un minimum de deux (2) soumissionnaires;</w:t>
      </w:r>
    </w:p>
    <w:p w14:paraId="20197946" w14:textId="77777777" w:rsidR="00670012" w:rsidRPr="00F843A0" w:rsidRDefault="00670012" w:rsidP="00F843A0">
      <w:pPr>
        <w:tabs>
          <w:tab w:val="left" w:pos="720"/>
        </w:tabs>
        <w:ind w:left="720" w:hanging="348"/>
        <w:jc w:val="both"/>
        <w:rPr>
          <w:rFonts w:ascii="Times New Roman" w:hAnsi="Times New Roman"/>
          <w:szCs w:val="24"/>
        </w:rPr>
      </w:pPr>
      <w:r w:rsidRPr="00F843A0">
        <w:rPr>
          <w:rFonts w:ascii="Times New Roman" w:hAnsi="Times New Roman"/>
          <w:szCs w:val="24"/>
        </w:rPr>
        <w:t>d)</w:t>
      </w:r>
      <w:r w:rsidRPr="00F843A0">
        <w:rPr>
          <w:rFonts w:ascii="Times New Roman" w:hAnsi="Times New Roman"/>
          <w:szCs w:val="24"/>
        </w:rPr>
        <w:tab/>
        <w:t>Lorsque ce dernier se voit octroyer un contrat suivant un appel d’offres;</w:t>
      </w:r>
    </w:p>
    <w:p w14:paraId="0C4E2682" w14:textId="5B193E36" w:rsidR="00670012" w:rsidRDefault="00670012" w:rsidP="00F843A0">
      <w:pPr>
        <w:tabs>
          <w:tab w:val="left" w:pos="720"/>
        </w:tabs>
        <w:ind w:left="720" w:hanging="348"/>
        <w:jc w:val="both"/>
        <w:rPr>
          <w:rFonts w:ascii="Times New Roman" w:hAnsi="Times New Roman"/>
          <w:szCs w:val="24"/>
        </w:rPr>
      </w:pPr>
      <w:r w:rsidRPr="00F843A0">
        <w:rPr>
          <w:rFonts w:ascii="Times New Roman" w:hAnsi="Times New Roman"/>
          <w:szCs w:val="24"/>
        </w:rPr>
        <w:t>e)</w:t>
      </w:r>
      <w:r w:rsidRPr="00F843A0">
        <w:rPr>
          <w:rFonts w:ascii="Times New Roman" w:hAnsi="Times New Roman"/>
          <w:szCs w:val="24"/>
        </w:rPr>
        <w:tab/>
        <w:t>Lorsqu’il est le seul établissement au Québec à pouvoir offrir le service.</w:t>
      </w:r>
    </w:p>
    <w:p w14:paraId="7274883D" w14:textId="77777777" w:rsidR="00F843A0" w:rsidRPr="00F843A0" w:rsidRDefault="00F843A0" w:rsidP="00F843A0">
      <w:pPr>
        <w:tabs>
          <w:tab w:val="left" w:pos="720"/>
        </w:tabs>
        <w:ind w:left="720" w:hanging="348"/>
        <w:jc w:val="both"/>
        <w:rPr>
          <w:rFonts w:ascii="Times New Roman" w:hAnsi="Times New Roman"/>
          <w:szCs w:val="24"/>
        </w:rPr>
      </w:pPr>
    </w:p>
    <w:p w14:paraId="2D2805EC" w14:textId="7B9B7834" w:rsidR="00670012" w:rsidRDefault="00670012" w:rsidP="00F843A0">
      <w:pPr>
        <w:jc w:val="both"/>
        <w:rPr>
          <w:rFonts w:ascii="Times New Roman" w:hAnsi="Times New Roman"/>
          <w:szCs w:val="24"/>
        </w:rPr>
      </w:pPr>
      <w:r w:rsidRPr="00F843A0">
        <w:rPr>
          <w:rFonts w:ascii="Times New Roman" w:hAnsi="Times New Roman"/>
          <w:szCs w:val="24"/>
        </w:rPr>
        <w:t xml:space="preserve">Pour les </w:t>
      </w:r>
      <w:r w:rsidRPr="00F843A0">
        <w:rPr>
          <w:rFonts w:ascii="Times New Roman" w:hAnsi="Times New Roman"/>
          <w:b/>
          <w:szCs w:val="24"/>
        </w:rPr>
        <w:t>contrats d’approvisionnement (biens et services)</w:t>
      </w:r>
      <w:r w:rsidRPr="00F843A0">
        <w:rPr>
          <w:rFonts w:ascii="Times New Roman" w:hAnsi="Times New Roman"/>
          <w:szCs w:val="24"/>
        </w:rPr>
        <w:t> :</w:t>
      </w:r>
    </w:p>
    <w:p w14:paraId="165F6066" w14:textId="77777777" w:rsidR="00F843A0" w:rsidRPr="00F843A0" w:rsidRDefault="00F843A0" w:rsidP="00F843A0">
      <w:pPr>
        <w:jc w:val="both"/>
        <w:rPr>
          <w:rFonts w:ascii="Times New Roman" w:hAnsi="Times New Roman"/>
          <w:szCs w:val="24"/>
        </w:rPr>
      </w:pPr>
    </w:p>
    <w:p w14:paraId="7377E727" w14:textId="77777777" w:rsidR="00670012" w:rsidRPr="00F843A0" w:rsidRDefault="00670012" w:rsidP="00F843A0">
      <w:pPr>
        <w:tabs>
          <w:tab w:val="left" w:pos="720"/>
        </w:tabs>
        <w:ind w:left="708" w:hanging="348"/>
        <w:jc w:val="both"/>
        <w:rPr>
          <w:rFonts w:ascii="Times New Roman" w:hAnsi="Times New Roman"/>
          <w:szCs w:val="24"/>
        </w:rPr>
      </w:pPr>
      <w:r w:rsidRPr="00F843A0">
        <w:rPr>
          <w:rFonts w:ascii="Times New Roman" w:hAnsi="Times New Roman"/>
          <w:szCs w:val="24"/>
        </w:rPr>
        <w:t>a)</w:t>
      </w:r>
      <w:r w:rsidRPr="00F843A0">
        <w:rPr>
          <w:rFonts w:ascii="Times New Roman" w:hAnsi="Times New Roman"/>
          <w:szCs w:val="24"/>
        </w:rPr>
        <w:tab/>
        <w:t xml:space="preserve">Le fournisseur ne pourra avoir plus de deux (2) mandats d’une valeur supérieure à 25 000 $, </w:t>
      </w:r>
      <w:r w:rsidRPr="00F843A0">
        <w:rPr>
          <w:rFonts w:ascii="Times New Roman" w:hAnsi="Times New Roman"/>
          <w:szCs w:val="24"/>
          <w:shd w:val="clear" w:color="auto" w:fill="FFFFFF"/>
        </w:rPr>
        <w:t xml:space="preserve">mais inférieure au seuil de la dépense d’un contrat qui ne peut être adjugé qu’après une demande de soumissions publique en vertu de l’article 935 du </w:t>
      </w:r>
      <w:r w:rsidRPr="00F843A0">
        <w:rPr>
          <w:rFonts w:ascii="Times New Roman" w:hAnsi="Times New Roman"/>
          <w:i/>
          <w:szCs w:val="24"/>
          <w:shd w:val="clear" w:color="auto" w:fill="FFFFFF"/>
        </w:rPr>
        <w:t>Code municipal du Québec</w:t>
      </w:r>
      <w:r w:rsidRPr="00F843A0">
        <w:rPr>
          <w:rFonts w:ascii="Times New Roman" w:hAnsi="Times New Roman"/>
          <w:szCs w:val="24"/>
        </w:rPr>
        <w:t>, de gré à gré par année de référence;</w:t>
      </w:r>
    </w:p>
    <w:p w14:paraId="59EBBAC1" w14:textId="77777777" w:rsidR="00670012" w:rsidRPr="00F843A0" w:rsidRDefault="00670012" w:rsidP="00F843A0">
      <w:pPr>
        <w:pStyle w:val="Retraitcorpsdetexte3"/>
        <w:jc w:val="both"/>
        <w:rPr>
          <w:rFonts w:ascii="Times New Roman" w:hAnsi="Times New Roman"/>
          <w:sz w:val="24"/>
          <w:szCs w:val="24"/>
        </w:rPr>
      </w:pPr>
      <w:r w:rsidRPr="00F843A0">
        <w:rPr>
          <w:rFonts w:ascii="Times New Roman" w:hAnsi="Times New Roman"/>
          <w:sz w:val="24"/>
          <w:szCs w:val="24"/>
        </w:rPr>
        <w:t>b)</w:t>
      </w:r>
      <w:r w:rsidRPr="00F843A0">
        <w:rPr>
          <w:rFonts w:ascii="Times New Roman" w:hAnsi="Times New Roman"/>
          <w:sz w:val="24"/>
          <w:szCs w:val="24"/>
        </w:rPr>
        <w:tab/>
        <w:t>Les mandats ne doivent pas être successifs.</w:t>
      </w:r>
    </w:p>
    <w:p w14:paraId="4368540E" w14:textId="6401E61F" w:rsidR="00670012" w:rsidRDefault="00670012" w:rsidP="00F843A0">
      <w:pPr>
        <w:jc w:val="both"/>
        <w:rPr>
          <w:rFonts w:ascii="Times New Roman" w:hAnsi="Times New Roman"/>
          <w:szCs w:val="24"/>
        </w:rPr>
      </w:pPr>
      <w:r w:rsidRPr="00F843A0">
        <w:rPr>
          <w:rFonts w:ascii="Times New Roman" w:hAnsi="Times New Roman"/>
          <w:szCs w:val="24"/>
        </w:rPr>
        <w:t>Le fournisseur de biens et services autre que professionnel peut cependant obtenir plus de deux (2) mandats de gré à gré par année de référence dans les cas suivants :</w:t>
      </w:r>
    </w:p>
    <w:p w14:paraId="37E60E86" w14:textId="77777777" w:rsidR="00F843A0" w:rsidRPr="00F843A0" w:rsidRDefault="00F843A0" w:rsidP="00F843A0">
      <w:pPr>
        <w:jc w:val="both"/>
        <w:rPr>
          <w:rFonts w:ascii="Times New Roman" w:hAnsi="Times New Roman"/>
          <w:szCs w:val="24"/>
        </w:rPr>
      </w:pPr>
    </w:p>
    <w:p w14:paraId="146D840A" w14:textId="77777777" w:rsidR="00670012" w:rsidRPr="00F843A0" w:rsidRDefault="00670012" w:rsidP="00F843A0">
      <w:pPr>
        <w:tabs>
          <w:tab w:val="left" w:pos="720"/>
        </w:tabs>
        <w:ind w:left="720" w:hanging="360"/>
        <w:jc w:val="both"/>
        <w:rPr>
          <w:rFonts w:ascii="Times New Roman" w:hAnsi="Times New Roman"/>
          <w:szCs w:val="24"/>
        </w:rPr>
      </w:pPr>
      <w:r w:rsidRPr="00F843A0">
        <w:rPr>
          <w:rFonts w:ascii="Times New Roman" w:hAnsi="Times New Roman"/>
          <w:szCs w:val="24"/>
        </w:rPr>
        <w:t>a)</w:t>
      </w:r>
      <w:r w:rsidRPr="00F843A0">
        <w:rPr>
          <w:rFonts w:ascii="Times New Roman" w:hAnsi="Times New Roman"/>
          <w:szCs w:val="24"/>
        </w:rPr>
        <w:tab/>
        <w:t>Pour la réparation de la machinerie spécialisée;</w:t>
      </w:r>
    </w:p>
    <w:p w14:paraId="486F3D23" w14:textId="77777777" w:rsidR="00670012" w:rsidRPr="00F843A0" w:rsidRDefault="00670012" w:rsidP="00F843A0">
      <w:pPr>
        <w:tabs>
          <w:tab w:val="left" w:pos="720"/>
        </w:tabs>
        <w:ind w:left="720" w:hanging="360"/>
        <w:jc w:val="both"/>
        <w:rPr>
          <w:rFonts w:ascii="Times New Roman" w:hAnsi="Times New Roman"/>
          <w:szCs w:val="24"/>
        </w:rPr>
      </w:pPr>
      <w:r w:rsidRPr="00F843A0">
        <w:rPr>
          <w:rFonts w:ascii="Times New Roman" w:hAnsi="Times New Roman"/>
          <w:szCs w:val="24"/>
        </w:rPr>
        <w:t>b)</w:t>
      </w:r>
      <w:r w:rsidRPr="00F843A0">
        <w:rPr>
          <w:rFonts w:ascii="Times New Roman" w:hAnsi="Times New Roman"/>
          <w:szCs w:val="24"/>
        </w:rPr>
        <w:tab/>
        <w:t>Pour la continuation d’un projet en cours;</w:t>
      </w:r>
    </w:p>
    <w:p w14:paraId="6E8948D2" w14:textId="77777777" w:rsidR="00670012" w:rsidRPr="00F843A0" w:rsidRDefault="00670012" w:rsidP="00F843A0">
      <w:pPr>
        <w:tabs>
          <w:tab w:val="left" w:pos="720"/>
        </w:tabs>
        <w:ind w:left="720" w:hanging="360"/>
        <w:jc w:val="both"/>
        <w:rPr>
          <w:rFonts w:ascii="Times New Roman" w:hAnsi="Times New Roman"/>
          <w:szCs w:val="24"/>
        </w:rPr>
      </w:pPr>
      <w:r w:rsidRPr="00F843A0">
        <w:rPr>
          <w:rFonts w:ascii="Times New Roman" w:hAnsi="Times New Roman"/>
          <w:szCs w:val="24"/>
        </w:rPr>
        <w:t>c)</w:t>
      </w:r>
      <w:r w:rsidRPr="00F843A0">
        <w:rPr>
          <w:rFonts w:ascii="Times New Roman" w:hAnsi="Times New Roman"/>
          <w:szCs w:val="24"/>
        </w:rPr>
        <w:tab/>
        <w:t>Lorsqu’il est dans l’intérêt de la Municipalité d’octroyer à ce fournisseur pour des raisons de saine administration des finances de la Municipalité;</w:t>
      </w:r>
    </w:p>
    <w:p w14:paraId="23BB89B7" w14:textId="26F577B8" w:rsidR="00670012" w:rsidRPr="00F843A0" w:rsidRDefault="00217F1B" w:rsidP="00217F1B">
      <w:pPr>
        <w:pStyle w:val="Retraitcorpsdetexte"/>
        <w:tabs>
          <w:tab w:val="left" w:pos="720"/>
        </w:tabs>
        <w:spacing w:after="0"/>
        <w:ind w:left="714" w:hanging="357"/>
        <w:jc w:val="both"/>
        <w:rPr>
          <w:rFonts w:ascii="Times New Roman" w:hAnsi="Times New Roman"/>
          <w:szCs w:val="24"/>
        </w:rPr>
      </w:pPr>
      <w:r>
        <w:rPr>
          <w:rFonts w:ascii="Times New Roman" w:hAnsi="Times New Roman"/>
          <w:szCs w:val="24"/>
        </w:rPr>
        <w:t>d</w:t>
      </w:r>
      <w:r w:rsidR="00670012" w:rsidRPr="00F843A0">
        <w:rPr>
          <w:rFonts w:ascii="Times New Roman" w:hAnsi="Times New Roman"/>
          <w:szCs w:val="24"/>
        </w:rPr>
        <w:t>)</w:t>
      </w:r>
      <w:r w:rsidR="00670012" w:rsidRPr="00F843A0">
        <w:rPr>
          <w:rFonts w:ascii="Times New Roman" w:hAnsi="Times New Roman"/>
          <w:szCs w:val="24"/>
        </w:rPr>
        <w:tab/>
        <w:t xml:space="preserve">Lorsqu’il est le plus bas soumissionnaire conforme suivant </w:t>
      </w:r>
      <w:r w:rsidR="00C16644">
        <w:rPr>
          <w:rFonts w:ascii="Times New Roman" w:hAnsi="Times New Roman"/>
          <w:szCs w:val="24"/>
        </w:rPr>
        <w:t xml:space="preserve">la </w:t>
      </w:r>
      <w:r w:rsidR="00670012" w:rsidRPr="00F843A0">
        <w:rPr>
          <w:rFonts w:ascii="Times New Roman" w:hAnsi="Times New Roman"/>
          <w:szCs w:val="24"/>
        </w:rPr>
        <w:t>demande de prix auprès d’un minimum de deux (2) soumissionnaires;</w:t>
      </w:r>
    </w:p>
    <w:p w14:paraId="6C9EFAD5" w14:textId="77777777" w:rsidR="00670012" w:rsidRPr="00F843A0" w:rsidRDefault="00670012" w:rsidP="00217F1B">
      <w:pPr>
        <w:tabs>
          <w:tab w:val="left" w:pos="720"/>
        </w:tabs>
        <w:ind w:left="714" w:hanging="357"/>
        <w:jc w:val="both"/>
        <w:rPr>
          <w:rFonts w:ascii="Times New Roman" w:hAnsi="Times New Roman"/>
          <w:szCs w:val="24"/>
        </w:rPr>
      </w:pPr>
      <w:r w:rsidRPr="00F843A0">
        <w:rPr>
          <w:rFonts w:ascii="Times New Roman" w:hAnsi="Times New Roman"/>
          <w:szCs w:val="24"/>
        </w:rPr>
        <w:t>e)</w:t>
      </w:r>
      <w:r w:rsidRPr="00F843A0">
        <w:rPr>
          <w:rFonts w:ascii="Times New Roman" w:hAnsi="Times New Roman"/>
          <w:szCs w:val="24"/>
        </w:rPr>
        <w:tab/>
        <w:t>Lorsque ce dernier se voit octroyer un contrat suivant un appel d’offres;</w:t>
      </w:r>
    </w:p>
    <w:p w14:paraId="2A09B6EA" w14:textId="77777777" w:rsidR="00670012" w:rsidRPr="00F843A0" w:rsidRDefault="00670012" w:rsidP="00F843A0">
      <w:pPr>
        <w:tabs>
          <w:tab w:val="left" w:pos="720"/>
        </w:tabs>
        <w:ind w:left="720" w:hanging="360"/>
        <w:jc w:val="both"/>
        <w:rPr>
          <w:rFonts w:ascii="Times New Roman" w:hAnsi="Times New Roman"/>
          <w:szCs w:val="24"/>
        </w:rPr>
      </w:pPr>
      <w:r w:rsidRPr="00F843A0">
        <w:rPr>
          <w:rFonts w:ascii="Times New Roman" w:hAnsi="Times New Roman"/>
          <w:szCs w:val="24"/>
        </w:rPr>
        <w:t>f)</w:t>
      </w:r>
      <w:r w:rsidRPr="00F843A0">
        <w:rPr>
          <w:rFonts w:ascii="Times New Roman" w:hAnsi="Times New Roman"/>
          <w:szCs w:val="24"/>
        </w:rPr>
        <w:tab/>
        <w:t>Pour assurer l’homogénéité de l’équipement;</w:t>
      </w:r>
    </w:p>
    <w:p w14:paraId="51BAFA76" w14:textId="679869B8" w:rsidR="00670012" w:rsidRDefault="00670012" w:rsidP="00F843A0">
      <w:pPr>
        <w:pStyle w:val="Retraitcorpsdetexte2"/>
        <w:tabs>
          <w:tab w:val="left" w:pos="720"/>
        </w:tabs>
        <w:spacing w:after="0" w:line="240" w:lineRule="auto"/>
        <w:ind w:left="714" w:hanging="357"/>
        <w:jc w:val="both"/>
        <w:rPr>
          <w:rFonts w:ascii="Times New Roman" w:hAnsi="Times New Roman"/>
          <w:szCs w:val="24"/>
        </w:rPr>
      </w:pPr>
      <w:r w:rsidRPr="00F843A0">
        <w:rPr>
          <w:rFonts w:ascii="Times New Roman" w:hAnsi="Times New Roman"/>
          <w:szCs w:val="24"/>
        </w:rPr>
        <w:t>g)</w:t>
      </w:r>
      <w:r w:rsidRPr="00F843A0">
        <w:rPr>
          <w:rFonts w:ascii="Times New Roman" w:hAnsi="Times New Roman"/>
          <w:szCs w:val="24"/>
        </w:rPr>
        <w:tab/>
        <w:t>Lorsqu’il est le seul établissement au Québec à pouvoir offrir le bien ou le service.</w:t>
      </w:r>
    </w:p>
    <w:p w14:paraId="5D1CA730" w14:textId="77777777" w:rsidR="00F843A0" w:rsidRPr="00F843A0" w:rsidRDefault="00F843A0" w:rsidP="00F843A0">
      <w:pPr>
        <w:pStyle w:val="Retraitcorpsdetexte2"/>
        <w:tabs>
          <w:tab w:val="left" w:pos="720"/>
        </w:tabs>
        <w:spacing w:after="0" w:line="240" w:lineRule="auto"/>
        <w:ind w:left="714" w:hanging="357"/>
        <w:jc w:val="both"/>
        <w:rPr>
          <w:rFonts w:ascii="Times New Roman" w:hAnsi="Times New Roman"/>
          <w:szCs w:val="24"/>
        </w:rPr>
      </w:pPr>
    </w:p>
    <w:p w14:paraId="0D275756" w14:textId="2F46B322" w:rsidR="00670012" w:rsidRDefault="00670012" w:rsidP="00F843A0">
      <w:pPr>
        <w:jc w:val="both"/>
        <w:rPr>
          <w:rFonts w:ascii="Times New Roman" w:hAnsi="Times New Roman"/>
          <w:szCs w:val="24"/>
        </w:rPr>
      </w:pPr>
      <w:r w:rsidRPr="00F843A0">
        <w:rPr>
          <w:rFonts w:ascii="Times New Roman" w:hAnsi="Times New Roman"/>
          <w:szCs w:val="24"/>
        </w:rPr>
        <w:t xml:space="preserve">Pour les </w:t>
      </w:r>
      <w:r w:rsidRPr="00F843A0">
        <w:rPr>
          <w:rFonts w:ascii="Times New Roman" w:hAnsi="Times New Roman"/>
          <w:b/>
          <w:szCs w:val="24"/>
        </w:rPr>
        <w:t>contrats de construction</w:t>
      </w:r>
      <w:r w:rsidRPr="00F843A0">
        <w:rPr>
          <w:rFonts w:ascii="Times New Roman" w:hAnsi="Times New Roman"/>
          <w:szCs w:val="24"/>
        </w:rPr>
        <w:t> :</w:t>
      </w:r>
    </w:p>
    <w:p w14:paraId="4652D8E5" w14:textId="77777777" w:rsidR="00F843A0" w:rsidRPr="00F843A0" w:rsidRDefault="00F843A0" w:rsidP="00F843A0">
      <w:pPr>
        <w:jc w:val="both"/>
        <w:rPr>
          <w:rFonts w:ascii="Times New Roman" w:hAnsi="Times New Roman"/>
          <w:szCs w:val="24"/>
        </w:rPr>
      </w:pPr>
    </w:p>
    <w:p w14:paraId="394E493F" w14:textId="77777777" w:rsidR="00670012" w:rsidRPr="00F843A0" w:rsidRDefault="00670012" w:rsidP="00F843A0">
      <w:pPr>
        <w:tabs>
          <w:tab w:val="left" w:pos="720"/>
        </w:tabs>
        <w:ind w:left="708" w:hanging="348"/>
        <w:jc w:val="both"/>
        <w:rPr>
          <w:rFonts w:ascii="Times New Roman" w:hAnsi="Times New Roman"/>
          <w:szCs w:val="24"/>
        </w:rPr>
      </w:pPr>
      <w:r w:rsidRPr="00F843A0">
        <w:rPr>
          <w:rFonts w:ascii="Times New Roman" w:hAnsi="Times New Roman"/>
          <w:szCs w:val="24"/>
        </w:rPr>
        <w:t>a)</w:t>
      </w:r>
      <w:r w:rsidRPr="00F843A0">
        <w:rPr>
          <w:rFonts w:ascii="Times New Roman" w:hAnsi="Times New Roman"/>
          <w:szCs w:val="24"/>
        </w:rPr>
        <w:tab/>
        <w:t xml:space="preserve">Le fournisseur ne pourra avoir plus de deux (2) contrats, d’une valeur supérieure à 25 000 $, </w:t>
      </w:r>
      <w:r w:rsidRPr="00F843A0">
        <w:rPr>
          <w:rFonts w:ascii="Times New Roman" w:hAnsi="Times New Roman"/>
          <w:szCs w:val="24"/>
          <w:shd w:val="clear" w:color="auto" w:fill="FFFFFF"/>
        </w:rPr>
        <w:t xml:space="preserve">mais inférieure au seuil de la dépense d’un contrat qui ne peut être adjugé qu’après une demande de soumissions publique en vertu de l’article 935 du </w:t>
      </w:r>
      <w:r w:rsidRPr="00F843A0">
        <w:rPr>
          <w:rFonts w:ascii="Times New Roman" w:hAnsi="Times New Roman"/>
          <w:i/>
          <w:szCs w:val="24"/>
          <w:shd w:val="clear" w:color="auto" w:fill="FFFFFF"/>
        </w:rPr>
        <w:t>Code municipal du Québec</w:t>
      </w:r>
      <w:r w:rsidRPr="00F843A0">
        <w:rPr>
          <w:rFonts w:ascii="Times New Roman" w:hAnsi="Times New Roman"/>
          <w:szCs w:val="24"/>
        </w:rPr>
        <w:t>, de gré à gré par année de référence;</w:t>
      </w:r>
    </w:p>
    <w:p w14:paraId="0B5CC8E9" w14:textId="77777777" w:rsidR="00670012" w:rsidRPr="00F843A0" w:rsidRDefault="00670012" w:rsidP="00F843A0">
      <w:pPr>
        <w:pStyle w:val="Retraitcorpsdetexte3"/>
        <w:jc w:val="both"/>
        <w:rPr>
          <w:rFonts w:ascii="Times New Roman" w:hAnsi="Times New Roman"/>
          <w:sz w:val="24"/>
          <w:szCs w:val="24"/>
        </w:rPr>
      </w:pPr>
      <w:r w:rsidRPr="00F843A0">
        <w:rPr>
          <w:rFonts w:ascii="Times New Roman" w:hAnsi="Times New Roman"/>
          <w:sz w:val="24"/>
          <w:szCs w:val="24"/>
        </w:rPr>
        <w:t>b)</w:t>
      </w:r>
      <w:r w:rsidRPr="00F843A0">
        <w:rPr>
          <w:rFonts w:ascii="Times New Roman" w:hAnsi="Times New Roman"/>
          <w:sz w:val="24"/>
          <w:szCs w:val="24"/>
        </w:rPr>
        <w:tab/>
        <w:t>Les mandats ne doivent pas être successifs.</w:t>
      </w:r>
    </w:p>
    <w:p w14:paraId="01945004" w14:textId="7357B636" w:rsidR="00670012" w:rsidRDefault="00670012" w:rsidP="00F843A0">
      <w:pPr>
        <w:jc w:val="both"/>
        <w:rPr>
          <w:rFonts w:ascii="Times New Roman" w:hAnsi="Times New Roman"/>
          <w:szCs w:val="24"/>
        </w:rPr>
      </w:pPr>
      <w:r w:rsidRPr="00F843A0">
        <w:rPr>
          <w:rFonts w:ascii="Times New Roman" w:hAnsi="Times New Roman"/>
          <w:szCs w:val="24"/>
        </w:rPr>
        <w:t xml:space="preserve">La présente mesure de rotation n’a pas pour effet de limiter la discrétion de la Municipalité de procéder par voie de demande de soumissions faite par invitation conformément à l'article 936 du </w:t>
      </w:r>
      <w:r w:rsidRPr="00F843A0">
        <w:rPr>
          <w:rFonts w:ascii="Times New Roman" w:hAnsi="Times New Roman"/>
          <w:i/>
          <w:szCs w:val="24"/>
        </w:rPr>
        <w:t>Code municipal du Québec</w:t>
      </w:r>
      <w:r w:rsidRPr="00F843A0">
        <w:rPr>
          <w:rFonts w:ascii="Times New Roman" w:hAnsi="Times New Roman"/>
          <w:szCs w:val="24"/>
        </w:rPr>
        <w:t>.</w:t>
      </w:r>
    </w:p>
    <w:p w14:paraId="06F61A79" w14:textId="77777777" w:rsidR="00F843A0" w:rsidRPr="00F843A0" w:rsidRDefault="00F843A0" w:rsidP="00F843A0">
      <w:pPr>
        <w:jc w:val="both"/>
        <w:rPr>
          <w:rFonts w:ascii="Times New Roman" w:hAnsi="Times New Roman"/>
          <w:szCs w:val="24"/>
        </w:rPr>
      </w:pPr>
    </w:p>
    <w:p w14:paraId="31CE53DD" w14:textId="77777777" w:rsidR="00670012" w:rsidRPr="00F843A0" w:rsidRDefault="00670012" w:rsidP="00F843A0">
      <w:pPr>
        <w:pStyle w:val="Style3"/>
        <w:rPr>
          <w:rFonts w:ascii="Times New Roman" w:hAnsi="Times New Roman" w:cs="Times New Roman"/>
        </w:rPr>
      </w:pPr>
      <w:r w:rsidRPr="00F843A0">
        <w:rPr>
          <w:rFonts w:ascii="Times New Roman" w:hAnsi="Times New Roman" w:cs="Times New Roman"/>
        </w:rPr>
        <w:t>Année de référence</w:t>
      </w:r>
    </w:p>
    <w:p w14:paraId="537417C8" w14:textId="69526B26" w:rsidR="00670012" w:rsidRDefault="00C36EB3" w:rsidP="00F843A0">
      <w:pPr>
        <w:jc w:val="both"/>
        <w:rPr>
          <w:rFonts w:ascii="Times New Roman" w:hAnsi="Times New Roman"/>
          <w:szCs w:val="24"/>
        </w:rPr>
      </w:pPr>
      <w:r>
        <w:rPr>
          <w:rFonts w:ascii="Times New Roman" w:hAnsi="Times New Roman"/>
          <w:szCs w:val="24"/>
        </w:rPr>
        <w:t>Aux</w:t>
      </w:r>
      <w:r w:rsidR="00670012" w:rsidRPr="00F843A0">
        <w:rPr>
          <w:rFonts w:ascii="Times New Roman" w:hAnsi="Times New Roman"/>
          <w:szCs w:val="24"/>
        </w:rPr>
        <w:t xml:space="preserve"> fins de l’article 2.7, l’année de référence est du 1</w:t>
      </w:r>
      <w:r w:rsidR="00670012" w:rsidRPr="00F843A0">
        <w:rPr>
          <w:rFonts w:ascii="Times New Roman" w:hAnsi="Times New Roman"/>
          <w:szCs w:val="24"/>
          <w:vertAlign w:val="superscript"/>
        </w:rPr>
        <w:t>er</w:t>
      </w:r>
      <w:r w:rsidR="00670012" w:rsidRPr="00F843A0">
        <w:rPr>
          <w:rFonts w:ascii="Times New Roman" w:hAnsi="Times New Roman"/>
          <w:szCs w:val="24"/>
        </w:rPr>
        <w:t xml:space="preserve"> janvier au 31 décembre.</w:t>
      </w:r>
    </w:p>
    <w:p w14:paraId="1A2F9E69" w14:textId="77777777" w:rsidR="00F843A0" w:rsidRPr="00F843A0" w:rsidRDefault="00F843A0" w:rsidP="00F843A0">
      <w:pPr>
        <w:jc w:val="both"/>
        <w:rPr>
          <w:rFonts w:ascii="Times New Roman" w:hAnsi="Times New Roman"/>
          <w:szCs w:val="24"/>
        </w:rPr>
      </w:pPr>
    </w:p>
    <w:p w14:paraId="27C13879" w14:textId="77777777" w:rsidR="00670012" w:rsidRPr="00F843A0" w:rsidRDefault="00670012" w:rsidP="00F843A0">
      <w:pPr>
        <w:pStyle w:val="Par-numerote-niveau2"/>
        <w:ind w:hanging="4662"/>
        <w:rPr>
          <w:rFonts w:ascii="Times New Roman" w:hAnsi="Times New Roman"/>
          <w:b/>
        </w:rPr>
      </w:pPr>
      <w:r w:rsidRPr="00F843A0">
        <w:rPr>
          <w:rFonts w:ascii="Times New Roman" w:hAnsi="Times New Roman"/>
          <w:b/>
        </w:rPr>
        <w:t>Force majeure</w:t>
      </w:r>
    </w:p>
    <w:p w14:paraId="3AA04FD3" w14:textId="2FDCD279" w:rsidR="00670012" w:rsidRDefault="00670012" w:rsidP="00F843A0">
      <w:pPr>
        <w:jc w:val="both"/>
        <w:rPr>
          <w:rFonts w:ascii="Times New Roman" w:hAnsi="Times New Roman"/>
          <w:szCs w:val="24"/>
        </w:rPr>
      </w:pPr>
      <w:r w:rsidRPr="00F843A0">
        <w:rPr>
          <w:rFonts w:ascii="Times New Roman" w:hAnsi="Times New Roman"/>
          <w:szCs w:val="24"/>
        </w:rPr>
        <w:t>La Municipalité reconnaît qu'il puisse y avoir, sur une base exceptionnelle, des dépenses qui doivent être effectuées de façon urgente. Dans un cas de force majeure de nature à mettre en danger la vie ou la santé de la population ou à détériorer sérieusement les équipements municipaux, la direction générale, si la dépense est inférieure à 10 000 $</w:t>
      </w:r>
      <w:r w:rsidRPr="00F843A0">
        <w:rPr>
          <w:rFonts w:ascii="Times New Roman" w:hAnsi="Times New Roman"/>
          <w:i/>
          <w:szCs w:val="24"/>
        </w:rPr>
        <w:t>,</w:t>
      </w:r>
      <w:r w:rsidRPr="00F843A0">
        <w:rPr>
          <w:rFonts w:ascii="Times New Roman" w:hAnsi="Times New Roman"/>
          <w:szCs w:val="24"/>
        </w:rPr>
        <w:t xml:space="preserve"> peut passer outre aux présentes règles et adjuger le contrat nécessaire pour remédier à la situation. Tout achat exécuté dans ce cas doit être justifié par écrit au conseil de la Municipalité dans un délai de deux (2) mois suivant ladite dépense.</w:t>
      </w:r>
    </w:p>
    <w:p w14:paraId="45834BDD" w14:textId="77777777" w:rsidR="00F843A0" w:rsidRPr="00F843A0" w:rsidRDefault="00F843A0" w:rsidP="00F843A0">
      <w:pPr>
        <w:jc w:val="both"/>
        <w:rPr>
          <w:rFonts w:ascii="Times New Roman" w:hAnsi="Times New Roman"/>
          <w:szCs w:val="24"/>
        </w:rPr>
      </w:pPr>
    </w:p>
    <w:p w14:paraId="332331A3" w14:textId="59024A4E" w:rsidR="00670012" w:rsidRDefault="00670012" w:rsidP="00F843A0">
      <w:pPr>
        <w:jc w:val="both"/>
        <w:rPr>
          <w:rFonts w:ascii="Times New Roman" w:hAnsi="Times New Roman"/>
          <w:szCs w:val="24"/>
        </w:rPr>
      </w:pPr>
      <w:r w:rsidRPr="00F843A0">
        <w:rPr>
          <w:rFonts w:ascii="Times New Roman" w:hAnsi="Times New Roman"/>
          <w:szCs w:val="24"/>
        </w:rPr>
        <w:t xml:space="preserve">Pour toute dépense qui dépasse les seuils décrétés par le ministre conformément aux articles 935 et 936 du </w:t>
      </w:r>
      <w:r w:rsidRPr="00F843A0">
        <w:rPr>
          <w:rFonts w:ascii="Times New Roman" w:hAnsi="Times New Roman"/>
          <w:i/>
          <w:szCs w:val="24"/>
        </w:rPr>
        <w:t>Code municipal du Québec</w:t>
      </w:r>
      <w:r w:rsidRPr="00F843A0">
        <w:rPr>
          <w:rFonts w:ascii="Times New Roman" w:hAnsi="Times New Roman"/>
          <w:szCs w:val="24"/>
        </w:rPr>
        <w:t xml:space="preserve">, seul le chef du conseil, conformément à l'article 937 du </w:t>
      </w:r>
      <w:r w:rsidRPr="00F843A0">
        <w:rPr>
          <w:rFonts w:ascii="Times New Roman" w:hAnsi="Times New Roman"/>
          <w:i/>
          <w:szCs w:val="24"/>
        </w:rPr>
        <w:t xml:space="preserve">Code municipal du Québec, </w:t>
      </w:r>
      <w:r w:rsidRPr="00F843A0">
        <w:rPr>
          <w:rFonts w:ascii="Times New Roman" w:hAnsi="Times New Roman"/>
          <w:szCs w:val="24"/>
        </w:rPr>
        <w:t>peut octroyer un contrat sans égard aux présentes règles. Tout achat exécuté dans ce cas doit être justifié par écrit au conseil de la Municipalité dans un délai de deux (2) mois suivant ladite dépense.</w:t>
      </w:r>
    </w:p>
    <w:p w14:paraId="47E97730" w14:textId="77777777" w:rsidR="00F843A0" w:rsidRPr="00F843A0" w:rsidRDefault="00F843A0" w:rsidP="00F843A0">
      <w:pPr>
        <w:jc w:val="both"/>
        <w:rPr>
          <w:rFonts w:ascii="Times New Roman" w:hAnsi="Times New Roman"/>
          <w:i/>
          <w:szCs w:val="24"/>
        </w:rPr>
      </w:pPr>
    </w:p>
    <w:p w14:paraId="683407D7" w14:textId="77777777" w:rsidR="00670012" w:rsidRPr="00F843A0" w:rsidRDefault="00670012" w:rsidP="00F843A0">
      <w:pPr>
        <w:pStyle w:val="Style20"/>
        <w:contextualSpacing w:val="0"/>
        <w:rPr>
          <w:rFonts w:ascii="Times New Roman" w:hAnsi="Times New Roman"/>
        </w:rPr>
      </w:pPr>
      <w:r w:rsidRPr="00F843A0">
        <w:rPr>
          <w:rFonts w:ascii="Times New Roman" w:hAnsi="Times New Roman"/>
        </w:rPr>
        <w:t>Mesure visant l’achat québécois </w:t>
      </w:r>
    </w:p>
    <w:p w14:paraId="2F1DA3D7" w14:textId="628E5902" w:rsidR="00670012" w:rsidRDefault="00670012" w:rsidP="00F843A0">
      <w:pPr>
        <w:jc w:val="both"/>
        <w:rPr>
          <w:rFonts w:ascii="Times New Roman" w:hAnsi="Times New Roman"/>
          <w:szCs w:val="24"/>
          <w:lang w:val="fr-FR"/>
        </w:rPr>
      </w:pPr>
      <w:r w:rsidRPr="00F843A0">
        <w:rPr>
          <w:rFonts w:ascii="Times New Roman" w:hAnsi="Times New Roman"/>
          <w:szCs w:val="24"/>
        </w:rPr>
        <w:t xml:space="preserve">À compter de l’entrée en vigueur du présent Règlement et jusqu’au 25 juin 2024, </w:t>
      </w:r>
      <w:r w:rsidRPr="00F843A0">
        <w:rPr>
          <w:rFonts w:ascii="Times New Roman" w:hAnsi="Times New Roman"/>
          <w:szCs w:val="24"/>
          <w:lang w:val="fr-FR"/>
        </w:rPr>
        <w:t>dans le cadre de l’octroi de tout contrat qui comporte une dépense inférieure au seuil décrété de la dépense d’un contrat qui ne peut être adjugé qu’après une demande de soumissions publique, la Municipalité doit favoriser les biens et les services québécois ainsi que les fournisseurs, les assureurs et les entrepreneurs qui ont un établissement au Québec. À cet égard, la Municipalité doit notamment :</w:t>
      </w:r>
    </w:p>
    <w:p w14:paraId="09F98323" w14:textId="77777777" w:rsidR="00F843A0" w:rsidRPr="00F843A0" w:rsidRDefault="00F843A0" w:rsidP="00F843A0">
      <w:pPr>
        <w:jc w:val="both"/>
        <w:rPr>
          <w:rFonts w:ascii="Times New Roman" w:hAnsi="Times New Roman"/>
          <w:szCs w:val="24"/>
          <w:lang w:val="fr-FR"/>
        </w:rPr>
      </w:pPr>
    </w:p>
    <w:p w14:paraId="432F5C8A" w14:textId="77777777" w:rsidR="00FF753D" w:rsidRPr="00FF753D" w:rsidRDefault="00670012" w:rsidP="00FF753D">
      <w:pPr>
        <w:numPr>
          <w:ilvl w:val="0"/>
          <w:numId w:val="28"/>
        </w:numPr>
        <w:ind w:left="714" w:hanging="357"/>
        <w:jc w:val="both"/>
        <w:rPr>
          <w:rFonts w:ascii="Times New Roman" w:hAnsi="Times New Roman"/>
          <w:szCs w:val="24"/>
          <w:lang w:val="fr-FR"/>
        </w:rPr>
      </w:pPr>
      <w:r w:rsidRPr="00FF753D">
        <w:rPr>
          <w:rFonts w:ascii="Times New Roman" w:hAnsi="Times New Roman"/>
          <w:szCs w:val="24"/>
        </w:rPr>
        <w:t>Lors de l’identification de son besoin, favoriser des biens et services québécois;</w:t>
      </w:r>
    </w:p>
    <w:p w14:paraId="24CF7ED3" w14:textId="4636E656" w:rsidR="00670012" w:rsidRPr="00FF753D" w:rsidRDefault="00670012" w:rsidP="00FF753D">
      <w:pPr>
        <w:numPr>
          <w:ilvl w:val="0"/>
          <w:numId w:val="28"/>
        </w:numPr>
        <w:ind w:left="714" w:hanging="357"/>
        <w:jc w:val="both"/>
        <w:rPr>
          <w:rFonts w:ascii="Times New Roman" w:hAnsi="Times New Roman"/>
          <w:szCs w:val="24"/>
          <w:lang w:val="fr-FR"/>
        </w:rPr>
      </w:pPr>
      <w:r w:rsidRPr="00FF753D">
        <w:rPr>
          <w:rFonts w:ascii="Times New Roman" w:hAnsi="Times New Roman"/>
          <w:szCs w:val="24"/>
        </w:rPr>
        <w:t>Lorsque le conseil choisi</w:t>
      </w:r>
      <w:r w:rsidR="00C16644" w:rsidRPr="00FF753D">
        <w:rPr>
          <w:rFonts w:ascii="Times New Roman" w:hAnsi="Times New Roman"/>
          <w:szCs w:val="24"/>
        </w:rPr>
        <w:t>t</w:t>
      </w:r>
      <w:r w:rsidRPr="00FF753D">
        <w:rPr>
          <w:rFonts w:ascii="Times New Roman" w:hAnsi="Times New Roman"/>
          <w:szCs w:val="24"/>
        </w:rPr>
        <w:t xml:space="preserve"> d’utiliser un système de pondération et d’évaluation des offres, un critère favorisant </w:t>
      </w:r>
      <w:r w:rsidRPr="00FF753D">
        <w:rPr>
          <w:rFonts w:ascii="Times New Roman" w:hAnsi="Times New Roman"/>
          <w:szCs w:val="24"/>
          <w:lang w:val="fr-FR"/>
        </w:rPr>
        <w:t>les biens et les services québécois ainsi que les fournisseurs, les assureurs et les entrepreneurs qui ont un établissement au Québec doi</w:t>
      </w:r>
      <w:r w:rsidR="00370C7D" w:rsidRPr="00FF753D">
        <w:rPr>
          <w:rFonts w:ascii="Times New Roman" w:hAnsi="Times New Roman"/>
          <w:szCs w:val="24"/>
          <w:lang w:val="fr-FR"/>
        </w:rPr>
        <w:t>ven</w:t>
      </w:r>
      <w:r w:rsidRPr="00FF753D">
        <w:rPr>
          <w:rFonts w:ascii="Times New Roman" w:hAnsi="Times New Roman"/>
          <w:szCs w:val="24"/>
          <w:lang w:val="fr-FR"/>
        </w:rPr>
        <w:t>t être prévu</w:t>
      </w:r>
      <w:r w:rsidR="00370C7D" w:rsidRPr="00FF753D">
        <w:rPr>
          <w:rFonts w:ascii="Times New Roman" w:hAnsi="Times New Roman"/>
          <w:szCs w:val="24"/>
          <w:lang w:val="fr-FR"/>
        </w:rPr>
        <w:t>s</w:t>
      </w:r>
      <w:r w:rsidRPr="00FF753D">
        <w:rPr>
          <w:rFonts w:ascii="Times New Roman" w:hAnsi="Times New Roman"/>
          <w:szCs w:val="24"/>
          <w:lang w:val="fr-FR"/>
        </w:rPr>
        <w:t xml:space="preserve"> à la grille d’évaluation;</w:t>
      </w:r>
    </w:p>
    <w:p w14:paraId="47412EFB" w14:textId="77777777" w:rsidR="00670012" w:rsidRPr="00F843A0" w:rsidRDefault="00670012" w:rsidP="00FF753D">
      <w:pPr>
        <w:numPr>
          <w:ilvl w:val="0"/>
          <w:numId w:val="28"/>
        </w:numPr>
        <w:ind w:left="714" w:hanging="357"/>
        <w:jc w:val="both"/>
        <w:rPr>
          <w:rFonts w:ascii="Times New Roman" w:hAnsi="Times New Roman"/>
          <w:szCs w:val="24"/>
          <w:lang w:val="fr-FR"/>
        </w:rPr>
      </w:pPr>
      <w:r w:rsidRPr="00F843A0">
        <w:rPr>
          <w:rFonts w:ascii="Times New Roman" w:hAnsi="Times New Roman"/>
          <w:szCs w:val="24"/>
        </w:rPr>
        <w:t>Sans limiter la discrétion de la Municipalité de ne pas retenir la proposition la plus basse, pour les contrats passés de gré à gré, lorsque le prix soumis par une entreprise ayant un établissement au Québec accuse un écart de moins de 10 % avec la proposition la plus basse, la Municipalité doit favoriser l’octroi du contrat à l’entreprise québécoise, sous réserve du respect des dispositions applicables en matière de contrat qui ne peut être adjugé qu’après une demande de soumissions publique;</w:t>
      </w:r>
    </w:p>
    <w:p w14:paraId="2AB43438" w14:textId="5AB45B9D" w:rsidR="00670012" w:rsidRPr="00FF753D" w:rsidRDefault="00670012" w:rsidP="00FF753D">
      <w:pPr>
        <w:numPr>
          <w:ilvl w:val="0"/>
          <w:numId w:val="28"/>
        </w:numPr>
        <w:ind w:left="714" w:hanging="357"/>
        <w:jc w:val="both"/>
        <w:rPr>
          <w:rFonts w:ascii="Times New Roman" w:hAnsi="Times New Roman"/>
          <w:szCs w:val="24"/>
          <w:lang w:val="fr-FR"/>
        </w:rPr>
      </w:pPr>
      <w:r w:rsidRPr="00F843A0">
        <w:rPr>
          <w:rFonts w:ascii="Times New Roman" w:hAnsi="Times New Roman"/>
          <w:szCs w:val="24"/>
        </w:rPr>
        <w:t>Déployer, en toutes circonstances, des moyens raisonnables afin de favoriser les biens et les services québécois et les fournisseurs, les assureurs et les entrepreneurs qui ont un établissement au Québec.</w:t>
      </w:r>
    </w:p>
    <w:p w14:paraId="542B7352" w14:textId="77777777" w:rsidR="00FF753D" w:rsidRPr="00F843A0" w:rsidRDefault="00FF753D" w:rsidP="00FF753D">
      <w:pPr>
        <w:ind w:left="714"/>
        <w:jc w:val="both"/>
        <w:rPr>
          <w:rFonts w:ascii="Times New Roman" w:hAnsi="Times New Roman"/>
          <w:szCs w:val="24"/>
          <w:lang w:val="fr-FR"/>
        </w:rPr>
      </w:pPr>
    </w:p>
    <w:p w14:paraId="5E44046F" w14:textId="5D15881F" w:rsidR="00670012" w:rsidRDefault="00670012" w:rsidP="00F843A0">
      <w:pPr>
        <w:jc w:val="both"/>
        <w:rPr>
          <w:rFonts w:ascii="Times New Roman" w:hAnsi="Times New Roman"/>
          <w:szCs w:val="24"/>
          <w:lang w:val="fr-FR"/>
        </w:rPr>
      </w:pPr>
      <w:r w:rsidRPr="00F843A0">
        <w:rPr>
          <w:rFonts w:ascii="Times New Roman" w:hAnsi="Times New Roman"/>
          <w:szCs w:val="24"/>
          <w:lang w:val="fr-FR"/>
        </w:rPr>
        <w:t>Est un établissement au Québec, au sens du présent règlement, tout lieu où un fournisseur, un assureur ou un entrepreneur exerce ses activités de façon permanente qui est clairement identifié à son nom et accessible durant les heures normales de bureau.</w:t>
      </w:r>
    </w:p>
    <w:p w14:paraId="62E765AD" w14:textId="77777777" w:rsidR="00F843A0" w:rsidRPr="00F843A0" w:rsidRDefault="00F843A0" w:rsidP="00F843A0">
      <w:pPr>
        <w:jc w:val="both"/>
        <w:rPr>
          <w:rFonts w:ascii="Times New Roman" w:hAnsi="Times New Roman"/>
          <w:szCs w:val="24"/>
          <w:lang w:val="fr-FR"/>
        </w:rPr>
      </w:pPr>
    </w:p>
    <w:p w14:paraId="726B0A16" w14:textId="623491E9" w:rsidR="00670012" w:rsidRDefault="00670012" w:rsidP="00F843A0">
      <w:pPr>
        <w:jc w:val="both"/>
        <w:rPr>
          <w:rFonts w:ascii="Times New Roman" w:hAnsi="Times New Roman"/>
          <w:szCs w:val="24"/>
          <w:lang w:val="fr-FR"/>
        </w:rPr>
      </w:pPr>
      <w:r w:rsidRPr="00F843A0">
        <w:rPr>
          <w:rFonts w:ascii="Times New Roman" w:hAnsi="Times New Roman"/>
          <w:szCs w:val="24"/>
          <w:lang w:val="fr-FR"/>
        </w:rPr>
        <w:lastRenderedPageBreak/>
        <w:t xml:space="preserve">Sont des biens et services québécois, des biens et services dont la majorité de leur conception, fabrication, assemblage ou de leur réalisation sont fait en majorité à partir d’un établissement situé au Québec. </w:t>
      </w:r>
    </w:p>
    <w:p w14:paraId="15CE7F59" w14:textId="77777777" w:rsidR="00F843A0" w:rsidRPr="00F843A0" w:rsidRDefault="00F843A0" w:rsidP="00F843A0">
      <w:pPr>
        <w:jc w:val="both"/>
        <w:rPr>
          <w:rFonts w:ascii="Times New Roman" w:hAnsi="Times New Roman"/>
          <w:szCs w:val="24"/>
          <w:lang w:val="fr-FR"/>
        </w:rPr>
      </w:pPr>
    </w:p>
    <w:p w14:paraId="0F6EE030" w14:textId="3C997356" w:rsidR="00670012" w:rsidRDefault="00670012" w:rsidP="00F843A0">
      <w:pPr>
        <w:jc w:val="both"/>
        <w:rPr>
          <w:rFonts w:ascii="Times New Roman" w:hAnsi="Times New Roman"/>
          <w:szCs w:val="24"/>
          <w:lang w:val="fr-FR"/>
        </w:rPr>
      </w:pPr>
      <w:r w:rsidRPr="00F843A0">
        <w:rPr>
          <w:rFonts w:ascii="Times New Roman" w:hAnsi="Times New Roman"/>
          <w:szCs w:val="24"/>
          <w:lang w:val="fr-FR"/>
        </w:rPr>
        <w:t xml:space="preserve">La </w:t>
      </w:r>
      <w:r w:rsidR="00C16644">
        <w:rPr>
          <w:rFonts w:ascii="Times New Roman" w:hAnsi="Times New Roman"/>
          <w:szCs w:val="24"/>
          <w:lang w:val="fr-FR"/>
        </w:rPr>
        <w:t>M</w:t>
      </w:r>
      <w:r w:rsidRPr="00F843A0">
        <w:rPr>
          <w:rFonts w:ascii="Times New Roman" w:hAnsi="Times New Roman"/>
          <w:szCs w:val="24"/>
          <w:lang w:val="fr-FR"/>
        </w:rPr>
        <w:t xml:space="preserve">unicipalité, dans la prise de décision quant à l’octroi d’un contrat visé au présent article, considère notamment les principes et les mesures énoncés en matière de rotation des fournisseurs potentiels et plus spécifiquement détaillés aux articles 2.7 du Règlement, sous réserve des adaptations nécessaires à l’achat local. </w:t>
      </w:r>
    </w:p>
    <w:p w14:paraId="271AB902" w14:textId="77777777" w:rsidR="00F843A0" w:rsidRPr="00F843A0" w:rsidRDefault="00F843A0" w:rsidP="00F843A0">
      <w:pPr>
        <w:jc w:val="both"/>
        <w:rPr>
          <w:rFonts w:ascii="Times New Roman" w:hAnsi="Times New Roman"/>
          <w:szCs w:val="24"/>
          <w:lang w:val="fr-FR"/>
        </w:rPr>
      </w:pPr>
    </w:p>
    <w:p w14:paraId="2B9B3E05" w14:textId="77777777" w:rsidR="00670012" w:rsidRPr="00F843A0" w:rsidRDefault="00670012" w:rsidP="00F843A0">
      <w:pPr>
        <w:pStyle w:val="Style20"/>
        <w:rPr>
          <w:rFonts w:ascii="Times New Roman" w:hAnsi="Times New Roman"/>
          <w:i/>
        </w:rPr>
      </w:pPr>
      <w:r w:rsidRPr="00F843A0">
        <w:rPr>
          <w:rFonts w:ascii="Times New Roman" w:hAnsi="Times New Roman"/>
          <w:i/>
        </w:rPr>
        <w:t>Loi sur les contrats avec les organismes publics</w:t>
      </w:r>
    </w:p>
    <w:p w14:paraId="7DA72293" w14:textId="47384889" w:rsidR="00670012" w:rsidRDefault="00670012" w:rsidP="00F843A0">
      <w:pPr>
        <w:jc w:val="both"/>
        <w:rPr>
          <w:rFonts w:ascii="Times New Roman" w:hAnsi="Times New Roman"/>
          <w:i/>
          <w:szCs w:val="24"/>
        </w:rPr>
      </w:pPr>
      <w:r w:rsidRPr="00F843A0">
        <w:rPr>
          <w:rFonts w:ascii="Times New Roman" w:hAnsi="Times New Roman"/>
          <w:szCs w:val="24"/>
        </w:rPr>
        <w:t xml:space="preserve">Le fournisseur doit respecter la </w:t>
      </w:r>
      <w:r w:rsidRPr="00F843A0">
        <w:rPr>
          <w:rFonts w:ascii="Times New Roman" w:hAnsi="Times New Roman"/>
          <w:i/>
          <w:szCs w:val="24"/>
        </w:rPr>
        <w:t>Loi sur les contrats avec les organismes publics</w:t>
      </w:r>
      <w:r w:rsidRPr="00F843A0">
        <w:rPr>
          <w:rFonts w:ascii="Times New Roman" w:hAnsi="Times New Roman"/>
          <w:szCs w:val="24"/>
        </w:rPr>
        <w:t xml:space="preserve"> ou toute autre loi et s’assurer d’obtenir l’autorisation de l’Autorité des marchés publics pour les contrats nécessitant une telle autorisation et maintenir cette dernière conformément à la Loi</w:t>
      </w:r>
      <w:r w:rsidRPr="00F843A0">
        <w:rPr>
          <w:rFonts w:ascii="Times New Roman" w:hAnsi="Times New Roman"/>
          <w:i/>
          <w:szCs w:val="24"/>
        </w:rPr>
        <w:t>.</w:t>
      </w:r>
    </w:p>
    <w:p w14:paraId="55437C32" w14:textId="77777777" w:rsidR="00F843A0" w:rsidRPr="00F843A0" w:rsidRDefault="00F843A0" w:rsidP="00F843A0">
      <w:pPr>
        <w:jc w:val="both"/>
        <w:rPr>
          <w:rFonts w:ascii="Times New Roman" w:hAnsi="Times New Roman"/>
          <w:i/>
          <w:szCs w:val="24"/>
        </w:rPr>
      </w:pPr>
    </w:p>
    <w:p w14:paraId="409BB9EE" w14:textId="120A9D77" w:rsidR="00F843A0" w:rsidRPr="000833FA" w:rsidRDefault="00670012" w:rsidP="000833FA">
      <w:pPr>
        <w:pStyle w:val="Style1"/>
        <w:keepNext w:val="0"/>
        <w:keepLines w:val="0"/>
        <w:widowControl/>
        <w:numPr>
          <w:ilvl w:val="0"/>
          <w:numId w:val="24"/>
        </w:numPr>
        <w:tabs>
          <w:tab w:val="left" w:pos="1800"/>
        </w:tabs>
        <w:spacing w:before="0" w:after="240"/>
        <w:ind w:left="1800" w:hanging="1800"/>
        <w:outlineLvl w:val="9"/>
        <w:rPr>
          <w:rFonts w:ascii="Times New Roman" w:hAnsi="Times New Roman"/>
          <w:color w:val="auto"/>
          <w:sz w:val="24"/>
          <w:szCs w:val="24"/>
        </w:rPr>
      </w:pPr>
      <w:r w:rsidRPr="000833FA">
        <w:rPr>
          <w:rFonts w:ascii="Times New Roman" w:hAnsi="Times New Roman"/>
          <w:color w:val="auto"/>
          <w:sz w:val="24"/>
          <w:szCs w:val="24"/>
        </w:rPr>
        <w:t>DISPOSITIONS FINALES</w:t>
      </w:r>
    </w:p>
    <w:p w14:paraId="137D9198" w14:textId="77777777" w:rsidR="00670012" w:rsidRPr="00F843A0" w:rsidRDefault="00670012" w:rsidP="00F843A0">
      <w:pPr>
        <w:pStyle w:val="Style20"/>
        <w:contextualSpacing w:val="0"/>
        <w:rPr>
          <w:rFonts w:ascii="Times New Roman" w:hAnsi="Times New Roman"/>
        </w:rPr>
      </w:pPr>
      <w:r w:rsidRPr="00F843A0">
        <w:rPr>
          <w:rFonts w:ascii="Times New Roman" w:hAnsi="Times New Roman"/>
        </w:rPr>
        <w:t>Sanctions</w:t>
      </w:r>
    </w:p>
    <w:p w14:paraId="534731A9" w14:textId="77777777" w:rsidR="00670012" w:rsidRPr="00F843A0" w:rsidRDefault="00670012" w:rsidP="00F843A0">
      <w:pPr>
        <w:jc w:val="both"/>
        <w:rPr>
          <w:rFonts w:ascii="Times New Roman" w:hAnsi="Times New Roman"/>
          <w:szCs w:val="24"/>
        </w:rPr>
      </w:pPr>
      <w:r w:rsidRPr="00F843A0">
        <w:rPr>
          <w:rFonts w:ascii="Times New Roman" w:hAnsi="Times New Roman"/>
          <w:szCs w:val="24"/>
        </w:rPr>
        <w:t xml:space="preserve">Les sanctions applicables en cas de non-respect du présent Règlement seront celles prévues par le </w:t>
      </w:r>
      <w:r w:rsidRPr="00F843A0">
        <w:rPr>
          <w:rFonts w:ascii="Times New Roman" w:hAnsi="Times New Roman"/>
          <w:i/>
          <w:szCs w:val="24"/>
        </w:rPr>
        <w:t>Code municipal du Québec</w:t>
      </w:r>
      <w:r w:rsidRPr="00F843A0">
        <w:rPr>
          <w:rFonts w:ascii="Times New Roman" w:hAnsi="Times New Roman"/>
          <w:szCs w:val="24"/>
        </w:rPr>
        <w:t>.</w:t>
      </w:r>
    </w:p>
    <w:p w14:paraId="6D48F822" w14:textId="77777777" w:rsidR="00670012" w:rsidRPr="00F843A0" w:rsidRDefault="00670012" w:rsidP="00F843A0">
      <w:pPr>
        <w:jc w:val="both"/>
        <w:rPr>
          <w:rFonts w:ascii="Times New Roman" w:hAnsi="Times New Roman"/>
          <w:szCs w:val="24"/>
        </w:rPr>
      </w:pPr>
    </w:p>
    <w:p w14:paraId="23642518" w14:textId="77777777" w:rsidR="00670012" w:rsidRPr="00F843A0" w:rsidRDefault="00670012" w:rsidP="00F843A0">
      <w:pPr>
        <w:pStyle w:val="Style20"/>
        <w:contextualSpacing w:val="0"/>
        <w:rPr>
          <w:rFonts w:ascii="Times New Roman" w:hAnsi="Times New Roman"/>
        </w:rPr>
      </w:pPr>
      <w:r w:rsidRPr="00F843A0">
        <w:rPr>
          <w:rFonts w:ascii="Times New Roman" w:hAnsi="Times New Roman"/>
        </w:rPr>
        <w:t>Abrogation</w:t>
      </w:r>
    </w:p>
    <w:p w14:paraId="53EFBD32" w14:textId="3138B75A" w:rsidR="00670012" w:rsidRDefault="00670012" w:rsidP="00F843A0">
      <w:pPr>
        <w:jc w:val="both"/>
        <w:rPr>
          <w:rFonts w:ascii="Times New Roman" w:hAnsi="Times New Roman"/>
          <w:szCs w:val="24"/>
        </w:rPr>
      </w:pPr>
      <w:r w:rsidRPr="00F843A0">
        <w:rPr>
          <w:rFonts w:ascii="Times New Roman" w:hAnsi="Times New Roman"/>
          <w:szCs w:val="24"/>
        </w:rPr>
        <w:t>La Politique de gestion contractuelle (résolution 210-12-290) est abrogée par le présent Règlement.</w:t>
      </w:r>
    </w:p>
    <w:p w14:paraId="67DED401" w14:textId="77777777" w:rsidR="00F843A0" w:rsidRPr="00F843A0" w:rsidRDefault="00F843A0" w:rsidP="00F843A0">
      <w:pPr>
        <w:jc w:val="both"/>
        <w:rPr>
          <w:rFonts w:ascii="Times New Roman" w:hAnsi="Times New Roman"/>
          <w:szCs w:val="24"/>
        </w:rPr>
      </w:pPr>
    </w:p>
    <w:p w14:paraId="2F39F8D6" w14:textId="77777777" w:rsidR="00670012" w:rsidRPr="00F843A0" w:rsidRDefault="00670012" w:rsidP="00F843A0">
      <w:pPr>
        <w:pStyle w:val="Style20"/>
        <w:contextualSpacing w:val="0"/>
        <w:rPr>
          <w:rFonts w:ascii="Times New Roman" w:hAnsi="Times New Roman"/>
        </w:rPr>
      </w:pPr>
      <w:r w:rsidRPr="00F843A0">
        <w:rPr>
          <w:rFonts w:ascii="Times New Roman" w:hAnsi="Times New Roman"/>
        </w:rPr>
        <w:t>Entrée en vigueur</w:t>
      </w:r>
    </w:p>
    <w:p w14:paraId="67DD11A8" w14:textId="340689A1" w:rsidR="000B4221" w:rsidRDefault="00670012" w:rsidP="00F843A0">
      <w:pPr>
        <w:jc w:val="both"/>
        <w:rPr>
          <w:rFonts w:ascii="Times New Roman" w:hAnsi="Times New Roman"/>
          <w:szCs w:val="24"/>
        </w:rPr>
      </w:pPr>
      <w:r w:rsidRPr="00F843A0">
        <w:rPr>
          <w:rFonts w:ascii="Times New Roman" w:hAnsi="Times New Roman"/>
          <w:szCs w:val="24"/>
        </w:rPr>
        <w:t xml:space="preserve">Le présent Règlement entre en vigueur </w:t>
      </w:r>
      <w:r w:rsidR="00760204" w:rsidRPr="00F843A0">
        <w:rPr>
          <w:rFonts w:ascii="Times New Roman" w:hAnsi="Times New Roman"/>
          <w:szCs w:val="24"/>
        </w:rPr>
        <w:t>conformément à la loi.</w:t>
      </w:r>
    </w:p>
    <w:p w14:paraId="79DAC16C" w14:textId="583B4791" w:rsidR="009F7D5D" w:rsidRDefault="009F7D5D" w:rsidP="00F843A0">
      <w:pPr>
        <w:jc w:val="both"/>
        <w:rPr>
          <w:rFonts w:ascii="Times New Roman" w:hAnsi="Times New Roman"/>
          <w:szCs w:val="24"/>
        </w:rPr>
      </w:pPr>
    </w:p>
    <w:p w14:paraId="75355EEA" w14:textId="2B04FF6D" w:rsidR="009F7D5D" w:rsidRDefault="009F7D5D" w:rsidP="00F843A0">
      <w:pPr>
        <w:jc w:val="both"/>
        <w:rPr>
          <w:rFonts w:ascii="Times New Roman" w:hAnsi="Times New Roman"/>
          <w:szCs w:val="24"/>
        </w:rPr>
      </w:pPr>
      <w:r w:rsidRPr="006C7CC1">
        <w:rPr>
          <w:rFonts w:ascii="Times New Roman" w:eastAsia="Times New Roman" w:hAnsi="Times New Roman"/>
          <w:szCs w:val="24"/>
          <w:lang w:eastAsia="fr-CA"/>
        </w:rPr>
        <w:t xml:space="preserve">Adopté à Saint-Paul-de-l’Île-aux-Noix, ce </w:t>
      </w:r>
      <w:r>
        <w:rPr>
          <w:rFonts w:ascii="Times New Roman" w:eastAsia="Times New Roman" w:hAnsi="Times New Roman"/>
          <w:szCs w:val="24"/>
          <w:lang w:eastAsia="fr-CA"/>
        </w:rPr>
        <w:t>vingt-neuvième</w:t>
      </w:r>
      <w:r w:rsidRPr="006C7CC1">
        <w:rPr>
          <w:rFonts w:ascii="Times New Roman" w:eastAsia="Times New Roman" w:hAnsi="Times New Roman"/>
          <w:szCs w:val="24"/>
          <w:lang w:eastAsia="fr-CA"/>
        </w:rPr>
        <w:t xml:space="preserve"> jour du mois de juin 2021.</w:t>
      </w:r>
    </w:p>
    <w:p w14:paraId="106BC7E2" w14:textId="77777777" w:rsidR="000B4221" w:rsidRDefault="000B4221" w:rsidP="00F843A0">
      <w:pPr>
        <w:jc w:val="both"/>
        <w:rPr>
          <w:rFonts w:ascii="Times New Roman" w:hAnsi="Times New Roman"/>
          <w:szCs w:val="24"/>
        </w:rPr>
      </w:pPr>
    </w:p>
    <w:p w14:paraId="76AD3277" w14:textId="77777777" w:rsidR="000B4221" w:rsidRDefault="000B4221" w:rsidP="00F843A0">
      <w:pPr>
        <w:jc w:val="both"/>
        <w:rPr>
          <w:rFonts w:ascii="Times New Roman" w:hAnsi="Times New Roman"/>
          <w:szCs w:val="24"/>
        </w:rPr>
      </w:pPr>
    </w:p>
    <w:p w14:paraId="1C76EF57" w14:textId="77777777" w:rsidR="000B4221" w:rsidRDefault="000B4221" w:rsidP="00F843A0">
      <w:pPr>
        <w:jc w:val="both"/>
        <w:rPr>
          <w:rFonts w:ascii="Times New Roman" w:hAnsi="Times New Roman"/>
          <w:szCs w:val="24"/>
        </w:rPr>
      </w:pPr>
    </w:p>
    <w:p w14:paraId="42377A2B" w14:textId="5204B676" w:rsidR="000B4221" w:rsidRDefault="000B4221" w:rsidP="00F843A0">
      <w:pPr>
        <w:jc w:val="both"/>
        <w:rPr>
          <w:rFonts w:ascii="Times New Roman" w:hAnsi="Times New Roman"/>
          <w:szCs w:val="24"/>
        </w:rPr>
      </w:pPr>
      <w:r>
        <w:rPr>
          <w:rFonts w:ascii="Times New Roman" w:hAnsi="Times New Roman"/>
          <w:szCs w:val="24"/>
        </w:rPr>
        <w:t>____________________________</w:t>
      </w:r>
      <w:r>
        <w:rPr>
          <w:rFonts w:ascii="Times New Roman" w:hAnsi="Times New Roman"/>
          <w:szCs w:val="24"/>
        </w:rPr>
        <w:tab/>
        <w:t>_____________________________________</w:t>
      </w:r>
    </w:p>
    <w:p w14:paraId="628517C6" w14:textId="6384CD1D" w:rsidR="000B4221" w:rsidRDefault="00382BF2" w:rsidP="00F843A0">
      <w:pPr>
        <w:jc w:val="both"/>
        <w:rPr>
          <w:rFonts w:ascii="Times New Roman" w:hAnsi="Times New Roman"/>
          <w:szCs w:val="24"/>
        </w:rPr>
      </w:pPr>
      <w:r>
        <w:rPr>
          <w:rFonts w:ascii="Times New Roman" w:hAnsi="Times New Roman"/>
          <w:szCs w:val="24"/>
        </w:rPr>
        <w:t>Carol Rivard</w:t>
      </w:r>
      <w:r>
        <w:rPr>
          <w:rFonts w:ascii="Times New Roman" w:hAnsi="Times New Roman"/>
          <w:szCs w:val="24"/>
        </w:rPr>
        <w:tab/>
      </w:r>
      <w:r w:rsidR="000B4221">
        <w:rPr>
          <w:rFonts w:ascii="Times New Roman" w:hAnsi="Times New Roman"/>
          <w:szCs w:val="24"/>
        </w:rPr>
        <w:t xml:space="preserve"> </w:t>
      </w:r>
      <w:r w:rsidR="000B4221">
        <w:rPr>
          <w:rFonts w:ascii="Times New Roman" w:hAnsi="Times New Roman"/>
          <w:szCs w:val="24"/>
        </w:rPr>
        <w:tab/>
      </w:r>
      <w:r w:rsidR="000B4221">
        <w:rPr>
          <w:rFonts w:ascii="Times New Roman" w:hAnsi="Times New Roman"/>
          <w:szCs w:val="24"/>
        </w:rPr>
        <w:tab/>
      </w:r>
      <w:r w:rsidR="000B4221">
        <w:rPr>
          <w:rFonts w:ascii="Times New Roman" w:hAnsi="Times New Roman"/>
          <w:szCs w:val="24"/>
        </w:rPr>
        <w:tab/>
        <w:t xml:space="preserve">Edith </w:t>
      </w:r>
      <w:proofErr w:type="spellStart"/>
      <w:r w:rsidR="000B4221">
        <w:rPr>
          <w:rFonts w:ascii="Times New Roman" w:hAnsi="Times New Roman"/>
          <w:szCs w:val="24"/>
        </w:rPr>
        <w:t>Létourneau</w:t>
      </w:r>
      <w:proofErr w:type="spellEnd"/>
      <w:r w:rsidR="000B4221">
        <w:rPr>
          <w:rFonts w:ascii="Times New Roman" w:hAnsi="Times New Roman"/>
          <w:szCs w:val="24"/>
        </w:rPr>
        <w:t xml:space="preserve"> </w:t>
      </w:r>
    </w:p>
    <w:p w14:paraId="2AB93FEC" w14:textId="7991FFD9" w:rsidR="000B4221" w:rsidRDefault="000B4221" w:rsidP="00F843A0">
      <w:pPr>
        <w:jc w:val="both"/>
        <w:rPr>
          <w:rFonts w:ascii="Times New Roman" w:hAnsi="Times New Roman"/>
          <w:szCs w:val="24"/>
        </w:rPr>
      </w:pPr>
      <w:r>
        <w:rPr>
          <w:rFonts w:ascii="Times New Roman" w:hAnsi="Times New Roman"/>
          <w:szCs w:val="24"/>
        </w:rPr>
        <w:t>Maire</w:t>
      </w:r>
      <w:r w:rsidR="00382BF2">
        <w:rPr>
          <w:rFonts w:ascii="Times New Roman" w:hAnsi="Times New Roman"/>
          <w:szCs w:val="24"/>
        </w:rPr>
        <w:t>sse suppléante</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Directrice générale et secrétaire-trésorière </w:t>
      </w:r>
    </w:p>
    <w:p w14:paraId="7E3347D1" w14:textId="10571A22" w:rsidR="00801929" w:rsidRDefault="00801929" w:rsidP="00F843A0">
      <w:pPr>
        <w:jc w:val="both"/>
        <w:rPr>
          <w:rFonts w:ascii="Times New Roman" w:hAnsi="Times New Roman"/>
          <w:szCs w:val="24"/>
        </w:rPr>
      </w:pPr>
    </w:p>
    <w:p w14:paraId="789251E8" w14:textId="10AE0434" w:rsidR="00801929" w:rsidRDefault="00801929" w:rsidP="00F843A0">
      <w:pPr>
        <w:jc w:val="both"/>
        <w:rPr>
          <w:rFonts w:ascii="Times New Roman" w:hAnsi="Times New Roman"/>
          <w:szCs w:val="24"/>
        </w:rPr>
      </w:pPr>
      <w:r>
        <w:rPr>
          <w:rFonts w:ascii="Times New Roman" w:hAnsi="Times New Roman"/>
          <w:szCs w:val="24"/>
        </w:rPr>
        <w:t>Avis de motion :</w:t>
      </w:r>
      <w:r>
        <w:rPr>
          <w:rFonts w:ascii="Times New Roman" w:hAnsi="Times New Roman"/>
          <w:szCs w:val="24"/>
        </w:rPr>
        <w:tab/>
      </w:r>
      <w:r>
        <w:rPr>
          <w:rFonts w:ascii="Times New Roman" w:hAnsi="Times New Roman"/>
          <w:szCs w:val="24"/>
        </w:rPr>
        <w:tab/>
      </w:r>
      <w:r>
        <w:rPr>
          <w:rFonts w:ascii="Times New Roman" w:hAnsi="Times New Roman"/>
          <w:szCs w:val="24"/>
        </w:rPr>
        <w:tab/>
        <w:t>Le 8 juin 2021</w:t>
      </w:r>
    </w:p>
    <w:p w14:paraId="7EE40C10" w14:textId="5CBF1CC2" w:rsidR="00801929" w:rsidRDefault="00801929" w:rsidP="00F843A0">
      <w:pPr>
        <w:jc w:val="both"/>
        <w:rPr>
          <w:rFonts w:ascii="Times New Roman" w:hAnsi="Times New Roman"/>
          <w:szCs w:val="24"/>
        </w:rPr>
      </w:pPr>
      <w:r>
        <w:rPr>
          <w:rFonts w:ascii="Times New Roman" w:hAnsi="Times New Roman"/>
          <w:szCs w:val="24"/>
        </w:rPr>
        <w:t>Premier projet de règlement :</w:t>
      </w:r>
      <w:r>
        <w:rPr>
          <w:rFonts w:ascii="Times New Roman" w:hAnsi="Times New Roman"/>
          <w:szCs w:val="24"/>
        </w:rPr>
        <w:tab/>
      </w:r>
      <w:r>
        <w:rPr>
          <w:rFonts w:ascii="Times New Roman" w:hAnsi="Times New Roman"/>
          <w:szCs w:val="24"/>
        </w:rPr>
        <w:tab/>
        <w:t>Le 8 juin 2021</w:t>
      </w:r>
    </w:p>
    <w:p w14:paraId="2ABF3158" w14:textId="00E5D7A1" w:rsidR="00801929" w:rsidRDefault="00801929" w:rsidP="00F843A0">
      <w:pPr>
        <w:jc w:val="both"/>
        <w:rPr>
          <w:rFonts w:ascii="Times New Roman" w:hAnsi="Times New Roman"/>
          <w:szCs w:val="24"/>
        </w:rPr>
      </w:pPr>
      <w:r>
        <w:rPr>
          <w:rFonts w:ascii="Times New Roman" w:hAnsi="Times New Roman"/>
          <w:szCs w:val="24"/>
        </w:rPr>
        <w:t>Adoption du règlement :</w:t>
      </w:r>
      <w:r>
        <w:rPr>
          <w:rFonts w:ascii="Times New Roman" w:hAnsi="Times New Roman"/>
          <w:szCs w:val="24"/>
        </w:rPr>
        <w:tab/>
      </w:r>
      <w:r>
        <w:rPr>
          <w:rFonts w:ascii="Times New Roman" w:hAnsi="Times New Roman"/>
          <w:szCs w:val="24"/>
        </w:rPr>
        <w:tab/>
        <w:t>Le 29 juin 2021</w:t>
      </w:r>
    </w:p>
    <w:p w14:paraId="3C6B8786" w14:textId="77777777" w:rsidR="0008645A" w:rsidRDefault="0008645A" w:rsidP="0008645A">
      <w:pPr>
        <w:rPr>
          <w:rFonts w:ascii="Times New Roman" w:hAnsi="Times New Roman"/>
        </w:rPr>
      </w:pPr>
      <w:r>
        <w:rPr>
          <w:rFonts w:ascii="Times New Roman" w:hAnsi="Times New Roman"/>
        </w:rPr>
        <w:t>Entrée en vigueur :</w:t>
      </w:r>
    </w:p>
    <w:p w14:paraId="043AFC08" w14:textId="77777777" w:rsidR="0008645A" w:rsidRDefault="0008645A" w:rsidP="0008645A">
      <w:pPr>
        <w:rPr>
          <w:rFonts w:ascii="Times New Roman" w:hAnsi="Times New Roman"/>
        </w:rPr>
      </w:pPr>
      <w:r>
        <w:rPr>
          <w:rFonts w:ascii="Times New Roman" w:hAnsi="Times New Roman"/>
        </w:rPr>
        <w:t xml:space="preserve">Transmission au MAMH : </w:t>
      </w:r>
    </w:p>
    <w:p w14:paraId="7067F1DF" w14:textId="77777777" w:rsidR="000B4221" w:rsidRDefault="000B4221" w:rsidP="00F843A0">
      <w:pPr>
        <w:jc w:val="both"/>
        <w:rPr>
          <w:rFonts w:ascii="Times New Roman" w:hAnsi="Times New Roman"/>
          <w:szCs w:val="24"/>
        </w:rPr>
      </w:pPr>
    </w:p>
    <w:p w14:paraId="27D99BB8" w14:textId="77777777" w:rsidR="000B4221" w:rsidRDefault="000B4221" w:rsidP="00F843A0">
      <w:pPr>
        <w:jc w:val="both"/>
        <w:rPr>
          <w:rFonts w:ascii="Times New Roman" w:hAnsi="Times New Roman"/>
          <w:szCs w:val="24"/>
        </w:rPr>
      </w:pPr>
      <w:r>
        <w:rPr>
          <w:rFonts w:ascii="Times New Roman" w:hAnsi="Times New Roman"/>
          <w:szCs w:val="24"/>
        </w:rPr>
        <w:t xml:space="preserve">Annexe 1  Déclaration du soumissionnaire </w:t>
      </w:r>
    </w:p>
    <w:p w14:paraId="2B4340D4" w14:textId="6237A2E1" w:rsidR="00760204" w:rsidRDefault="000B4221" w:rsidP="00F843A0">
      <w:pPr>
        <w:jc w:val="both"/>
        <w:rPr>
          <w:rFonts w:ascii="Times New Roman" w:hAnsi="Times New Roman"/>
          <w:b/>
          <w:smallCaps/>
          <w:szCs w:val="24"/>
        </w:rPr>
      </w:pPr>
      <w:r>
        <w:rPr>
          <w:rFonts w:ascii="Times New Roman" w:hAnsi="Times New Roman"/>
          <w:szCs w:val="24"/>
        </w:rPr>
        <w:t>Annexe 2 Déclaration du membre du comité de sélection et du secrétaire du comité</w:t>
      </w:r>
      <w:r>
        <w:rPr>
          <w:rFonts w:ascii="Times New Roman" w:hAnsi="Times New Roman"/>
          <w:b/>
          <w:smallCaps/>
          <w:szCs w:val="24"/>
        </w:rPr>
        <w:tab/>
      </w:r>
      <w:r>
        <w:rPr>
          <w:rFonts w:ascii="Times New Roman" w:hAnsi="Times New Roman"/>
          <w:b/>
          <w:smallCaps/>
          <w:szCs w:val="24"/>
        </w:rPr>
        <w:tab/>
      </w:r>
      <w:r>
        <w:rPr>
          <w:rFonts w:ascii="Times New Roman" w:hAnsi="Times New Roman"/>
          <w:b/>
          <w:smallCaps/>
          <w:szCs w:val="24"/>
        </w:rPr>
        <w:tab/>
      </w:r>
    </w:p>
    <w:p w14:paraId="2DC5C842" w14:textId="77777777" w:rsidR="00B95229" w:rsidRPr="00F843A0" w:rsidRDefault="00B95229" w:rsidP="00F843A0">
      <w:pPr>
        <w:tabs>
          <w:tab w:val="left" w:pos="9315"/>
        </w:tabs>
        <w:jc w:val="right"/>
        <w:rPr>
          <w:rFonts w:ascii="Times New Roman" w:hAnsi="Times New Roman"/>
          <w:bCs/>
          <w:szCs w:val="24"/>
        </w:rPr>
      </w:pPr>
      <w:r w:rsidRPr="00F843A0">
        <w:rPr>
          <w:rFonts w:ascii="Times New Roman" w:hAnsi="Times New Roman"/>
          <w:bCs/>
          <w:szCs w:val="24"/>
        </w:rPr>
        <w:sym w:font="Wingdings" w:char="F098"/>
      </w:r>
      <w:r w:rsidRPr="00F843A0">
        <w:rPr>
          <w:rFonts w:ascii="Times New Roman" w:hAnsi="Times New Roman"/>
          <w:bCs/>
          <w:szCs w:val="24"/>
        </w:rPr>
        <w:t xml:space="preserve"> ADOPTÉE </w:t>
      </w:r>
      <w:r w:rsidRPr="00F843A0">
        <w:rPr>
          <w:rFonts w:ascii="Times New Roman" w:hAnsi="Times New Roman"/>
          <w:bCs/>
          <w:szCs w:val="24"/>
        </w:rPr>
        <w:sym w:font="Wingdings" w:char="F099"/>
      </w:r>
    </w:p>
    <w:p w14:paraId="17A055DC" w14:textId="77777777" w:rsidR="003D6A07" w:rsidRPr="00F843A0" w:rsidRDefault="003D6A07" w:rsidP="00F843A0">
      <w:pPr>
        <w:tabs>
          <w:tab w:val="left" w:pos="0"/>
          <w:tab w:val="left" w:pos="3686"/>
          <w:tab w:val="left" w:pos="3828"/>
        </w:tabs>
        <w:ind w:right="10"/>
        <w:jc w:val="both"/>
        <w:rPr>
          <w:rFonts w:ascii="Times New Roman" w:hAnsi="Times New Roman"/>
          <w:szCs w:val="24"/>
        </w:rPr>
      </w:pPr>
    </w:p>
    <w:p w14:paraId="7D0A9024" w14:textId="77777777" w:rsidR="00E41DF4" w:rsidRPr="00F843A0" w:rsidRDefault="00E41DF4" w:rsidP="00F843A0">
      <w:pPr>
        <w:tabs>
          <w:tab w:val="left" w:pos="0"/>
          <w:tab w:val="left" w:pos="3686"/>
          <w:tab w:val="left" w:pos="3828"/>
        </w:tabs>
        <w:ind w:right="10"/>
        <w:jc w:val="both"/>
        <w:rPr>
          <w:rFonts w:ascii="Times New Roman" w:hAnsi="Times New Roman"/>
          <w:szCs w:val="24"/>
        </w:rPr>
      </w:pPr>
    </w:p>
    <w:p w14:paraId="1948B043" w14:textId="27442FC7" w:rsidR="001077B5" w:rsidRPr="00F843A0" w:rsidRDefault="00BF69C2" w:rsidP="00F843A0">
      <w:pPr>
        <w:tabs>
          <w:tab w:val="left" w:pos="0"/>
          <w:tab w:val="left" w:pos="3686"/>
          <w:tab w:val="left" w:pos="3828"/>
        </w:tabs>
        <w:ind w:right="10"/>
        <w:jc w:val="both"/>
        <w:rPr>
          <w:rFonts w:ascii="Times New Roman" w:hAnsi="Times New Roman"/>
          <w:b/>
          <w:szCs w:val="24"/>
        </w:rPr>
      </w:pPr>
      <w:r w:rsidRPr="00F843A0">
        <w:rPr>
          <w:rFonts w:ascii="Times New Roman" w:hAnsi="Times New Roman"/>
          <w:b/>
          <w:szCs w:val="24"/>
        </w:rPr>
        <w:t>4</w:t>
      </w:r>
      <w:r w:rsidR="008F4B66" w:rsidRPr="00F843A0">
        <w:rPr>
          <w:rFonts w:ascii="Times New Roman" w:hAnsi="Times New Roman"/>
          <w:b/>
          <w:szCs w:val="24"/>
        </w:rPr>
        <w:t>.</w:t>
      </w:r>
      <w:r w:rsidR="00665937" w:rsidRPr="00F843A0">
        <w:rPr>
          <w:rFonts w:ascii="Times New Roman" w:hAnsi="Times New Roman"/>
          <w:b/>
          <w:szCs w:val="24"/>
        </w:rPr>
        <w:t>1</w:t>
      </w:r>
      <w:r w:rsidR="00E5492A" w:rsidRPr="00F843A0">
        <w:rPr>
          <w:rFonts w:ascii="Times New Roman" w:hAnsi="Times New Roman"/>
          <w:b/>
          <w:szCs w:val="24"/>
        </w:rPr>
        <w:t xml:space="preserve"> </w:t>
      </w:r>
      <w:r w:rsidR="008F4B66" w:rsidRPr="00F843A0">
        <w:rPr>
          <w:rFonts w:ascii="Times New Roman" w:hAnsi="Times New Roman"/>
          <w:b/>
          <w:szCs w:val="24"/>
        </w:rPr>
        <w:t>Résolution # 2021-</w:t>
      </w:r>
      <w:r w:rsidR="00077583" w:rsidRPr="00F843A0">
        <w:rPr>
          <w:rFonts w:ascii="Times New Roman" w:hAnsi="Times New Roman"/>
          <w:b/>
          <w:szCs w:val="24"/>
        </w:rPr>
        <w:t>0</w:t>
      </w:r>
      <w:r w:rsidRPr="00F843A0">
        <w:rPr>
          <w:rFonts w:ascii="Times New Roman" w:hAnsi="Times New Roman"/>
          <w:b/>
          <w:szCs w:val="24"/>
        </w:rPr>
        <w:t>6</w:t>
      </w:r>
      <w:r w:rsidR="00077583" w:rsidRPr="00F843A0">
        <w:rPr>
          <w:rFonts w:ascii="Times New Roman" w:hAnsi="Times New Roman"/>
          <w:b/>
          <w:szCs w:val="24"/>
        </w:rPr>
        <w:t>-</w:t>
      </w:r>
      <w:r w:rsidR="00012760" w:rsidRPr="00F843A0">
        <w:rPr>
          <w:rFonts w:ascii="Times New Roman" w:hAnsi="Times New Roman"/>
          <w:b/>
          <w:szCs w:val="24"/>
        </w:rPr>
        <w:t>24</w:t>
      </w:r>
      <w:r w:rsidR="00323FB2">
        <w:rPr>
          <w:rFonts w:ascii="Times New Roman" w:hAnsi="Times New Roman"/>
          <w:b/>
          <w:szCs w:val="24"/>
        </w:rPr>
        <w:t>8</w:t>
      </w:r>
    </w:p>
    <w:p w14:paraId="50F15A71" w14:textId="435107C7" w:rsidR="00A205D6" w:rsidRPr="00F843A0" w:rsidRDefault="00A205D6" w:rsidP="00F843A0">
      <w:pPr>
        <w:tabs>
          <w:tab w:val="left" w:pos="0"/>
          <w:tab w:val="left" w:pos="993"/>
        </w:tabs>
        <w:ind w:right="10"/>
        <w:jc w:val="both"/>
        <w:rPr>
          <w:rFonts w:ascii="Times New Roman" w:hAnsi="Times New Roman"/>
          <w:szCs w:val="24"/>
        </w:rPr>
      </w:pPr>
      <w:r w:rsidRPr="00F843A0">
        <w:rPr>
          <w:rFonts w:ascii="Times New Roman" w:hAnsi="Times New Roman"/>
          <w:b/>
          <w:bCs/>
          <w:iCs/>
          <w:szCs w:val="24"/>
          <w:u w:val="single"/>
        </w:rPr>
        <w:t>VOTE PAR CORRESPONDANCE POUR LES PERSONNES ÂGÉES DE PLUS DE 70 ANS</w:t>
      </w:r>
    </w:p>
    <w:p w14:paraId="2A0B53BB" w14:textId="77777777" w:rsidR="0010715F" w:rsidRPr="00F843A0" w:rsidRDefault="0010715F" w:rsidP="00F843A0">
      <w:pPr>
        <w:tabs>
          <w:tab w:val="left" w:pos="0"/>
          <w:tab w:val="left" w:pos="3686"/>
          <w:tab w:val="left" w:pos="3828"/>
        </w:tabs>
        <w:ind w:right="10"/>
        <w:jc w:val="both"/>
        <w:rPr>
          <w:rFonts w:ascii="Times New Roman" w:hAnsi="Times New Roman"/>
          <w:b/>
          <w:szCs w:val="24"/>
          <w:u w:val="single"/>
        </w:rPr>
      </w:pPr>
    </w:p>
    <w:p w14:paraId="3E76FA37" w14:textId="41F96A8C" w:rsidR="00A205D6" w:rsidRPr="00F843A0" w:rsidRDefault="00A205D6" w:rsidP="00F843A0">
      <w:pPr>
        <w:jc w:val="both"/>
        <w:rPr>
          <w:rFonts w:ascii="Times New Roman" w:hAnsi="Times New Roman"/>
          <w:bCs/>
          <w:szCs w:val="24"/>
        </w:rPr>
      </w:pPr>
      <w:r w:rsidRPr="00F843A0">
        <w:rPr>
          <w:rFonts w:ascii="Times New Roman" w:hAnsi="Times New Roman"/>
          <w:b/>
          <w:szCs w:val="24"/>
        </w:rPr>
        <w:t>CONSIDÉRANT</w:t>
      </w:r>
      <w:r w:rsidR="00F843A0">
        <w:rPr>
          <w:rFonts w:ascii="Times New Roman" w:hAnsi="Times New Roman"/>
          <w:b/>
          <w:szCs w:val="24"/>
        </w:rPr>
        <w:t xml:space="preserve"> </w:t>
      </w:r>
      <w:r w:rsidR="00F843A0" w:rsidRPr="00F843A0">
        <w:rPr>
          <w:rFonts w:ascii="Times New Roman" w:hAnsi="Times New Roman"/>
          <w:b/>
          <w:szCs w:val="24"/>
        </w:rPr>
        <w:t>QUE</w:t>
      </w:r>
      <w:r w:rsidRPr="00F843A0">
        <w:rPr>
          <w:rFonts w:ascii="Times New Roman" w:hAnsi="Times New Roman"/>
          <w:bCs/>
          <w:szCs w:val="24"/>
        </w:rPr>
        <w:t xml:space="preserve"> l’élection générale municipale aura lieu le 7 novembre 2021 en contexte de la pandémie de la COVID-19;</w:t>
      </w:r>
    </w:p>
    <w:p w14:paraId="7569E432" w14:textId="77777777" w:rsidR="00A205D6" w:rsidRPr="00F843A0" w:rsidRDefault="00A205D6" w:rsidP="00F843A0">
      <w:pPr>
        <w:jc w:val="both"/>
        <w:rPr>
          <w:rFonts w:ascii="Times New Roman" w:hAnsi="Times New Roman"/>
          <w:b/>
          <w:szCs w:val="24"/>
        </w:rPr>
      </w:pPr>
    </w:p>
    <w:p w14:paraId="7A6458A8" w14:textId="29809144" w:rsidR="00A205D6" w:rsidRPr="00F843A0" w:rsidRDefault="00A205D6" w:rsidP="00F843A0">
      <w:pPr>
        <w:jc w:val="both"/>
        <w:rPr>
          <w:rFonts w:ascii="Times New Roman" w:hAnsi="Times New Roman"/>
          <w:szCs w:val="24"/>
        </w:rPr>
      </w:pPr>
      <w:r w:rsidRPr="00F843A0">
        <w:rPr>
          <w:rFonts w:ascii="Times New Roman" w:hAnsi="Times New Roman"/>
          <w:b/>
          <w:szCs w:val="24"/>
        </w:rPr>
        <w:t>CONSIDÉRANT</w:t>
      </w:r>
      <w:r w:rsidR="00F843A0">
        <w:rPr>
          <w:rFonts w:ascii="Times New Roman" w:hAnsi="Times New Roman"/>
          <w:b/>
          <w:szCs w:val="24"/>
        </w:rPr>
        <w:t xml:space="preserve"> </w:t>
      </w:r>
      <w:r w:rsidR="00F843A0" w:rsidRPr="00F843A0">
        <w:rPr>
          <w:rFonts w:ascii="Times New Roman" w:hAnsi="Times New Roman"/>
          <w:b/>
          <w:szCs w:val="24"/>
        </w:rPr>
        <w:t>QUE</w:t>
      </w:r>
      <w:r w:rsidRPr="00F843A0">
        <w:rPr>
          <w:rFonts w:ascii="Times New Roman" w:hAnsi="Times New Roman"/>
          <w:bCs/>
          <w:szCs w:val="24"/>
        </w:rPr>
        <w:t xml:space="preserve"> le directeur général des élections a édicté, conformément à l’article 3 de la </w:t>
      </w:r>
      <w:r w:rsidRPr="00F843A0">
        <w:rPr>
          <w:rFonts w:ascii="Times New Roman" w:hAnsi="Times New Roman"/>
          <w:bCs/>
          <w:i/>
          <w:iCs/>
          <w:szCs w:val="24"/>
        </w:rPr>
        <w:t xml:space="preserve">Loi visant à faciliter le déroulement de l’élection générale municipale du 7 novembre 2021 dans le contexte de la pandémie de la COVID-19 </w:t>
      </w:r>
      <w:r w:rsidRPr="00F843A0">
        <w:rPr>
          <w:rFonts w:ascii="Times New Roman" w:hAnsi="Times New Roman"/>
          <w:bCs/>
          <w:szCs w:val="24"/>
        </w:rPr>
        <w:t xml:space="preserve">(L.Q. 2021, c. </w:t>
      </w:r>
      <w:r w:rsidRPr="00F843A0">
        <w:rPr>
          <w:rFonts w:ascii="Times New Roman" w:hAnsi="Times New Roman"/>
          <w:bCs/>
          <w:szCs w:val="24"/>
        </w:rPr>
        <w:lastRenderedPageBreak/>
        <w:t xml:space="preserve">8), le </w:t>
      </w:r>
      <w:r w:rsidRPr="00F843A0">
        <w:rPr>
          <w:rFonts w:ascii="Times New Roman" w:hAnsi="Times New Roman"/>
          <w:i/>
          <w:iCs/>
          <w:szCs w:val="24"/>
        </w:rPr>
        <w:t>Règlement modifiant certaines dispositions en matière municipale afin de faciliter le déroulement de l’élection générale municipale du 7 novembre 2021 dans le contexte de la pandémie de la COVID-19</w:t>
      </w:r>
      <w:r w:rsidRPr="00F843A0">
        <w:rPr>
          <w:rFonts w:ascii="Times New Roman" w:hAnsi="Times New Roman"/>
          <w:szCs w:val="24"/>
        </w:rPr>
        <w:t xml:space="preserve"> ((2021) 153 G.O.Q. II, 2111B), lequel est entré en vigueur le 15 mai 2021 et modifie, notamment, certaines dispositions de la </w:t>
      </w:r>
      <w:r w:rsidRPr="00F843A0">
        <w:rPr>
          <w:rFonts w:ascii="Times New Roman" w:hAnsi="Times New Roman"/>
          <w:i/>
          <w:iCs/>
          <w:szCs w:val="24"/>
        </w:rPr>
        <w:t xml:space="preserve">Loi sur les élections et les référendums dans les municipalités </w:t>
      </w:r>
      <w:r w:rsidRPr="00F843A0">
        <w:rPr>
          <w:rFonts w:ascii="Times New Roman" w:hAnsi="Times New Roman"/>
          <w:szCs w:val="24"/>
        </w:rPr>
        <w:t xml:space="preserve">(RLRQ, c. E-2.2) et du </w:t>
      </w:r>
      <w:r w:rsidRPr="00F843A0">
        <w:rPr>
          <w:rFonts w:ascii="Times New Roman" w:hAnsi="Times New Roman"/>
          <w:i/>
          <w:iCs/>
          <w:szCs w:val="24"/>
        </w:rPr>
        <w:t>Règlement sur le vote par correspondance</w:t>
      </w:r>
      <w:r w:rsidRPr="00F843A0">
        <w:rPr>
          <w:rFonts w:ascii="Times New Roman" w:hAnsi="Times New Roman"/>
          <w:szCs w:val="24"/>
        </w:rPr>
        <w:t xml:space="preserve"> (RLRQ, c. E-2.2, r. 3) (ci-après : le </w:t>
      </w:r>
      <w:r w:rsidRPr="00F843A0">
        <w:rPr>
          <w:rFonts w:ascii="Times New Roman" w:hAnsi="Times New Roman"/>
          <w:i/>
          <w:iCs/>
          <w:szCs w:val="24"/>
        </w:rPr>
        <w:t>Règlement du DGE</w:t>
      </w:r>
      <w:r w:rsidRPr="00F843A0">
        <w:rPr>
          <w:rFonts w:ascii="Times New Roman" w:hAnsi="Times New Roman"/>
          <w:szCs w:val="24"/>
        </w:rPr>
        <w:t>);</w:t>
      </w:r>
    </w:p>
    <w:p w14:paraId="76AA2707" w14:textId="77777777" w:rsidR="00A205D6" w:rsidRPr="00F843A0" w:rsidRDefault="00A205D6" w:rsidP="00F843A0">
      <w:pPr>
        <w:jc w:val="both"/>
        <w:rPr>
          <w:rFonts w:ascii="Times New Roman" w:hAnsi="Times New Roman"/>
          <w:b/>
          <w:szCs w:val="24"/>
        </w:rPr>
      </w:pPr>
    </w:p>
    <w:p w14:paraId="78A83D70" w14:textId="6874D5A1" w:rsidR="00A205D6" w:rsidRPr="00F843A0" w:rsidRDefault="00A205D6" w:rsidP="00F843A0">
      <w:pPr>
        <w:jc w:val="both"/>
        <w:rPr>
          <w:rFonts w:ascii="Times New Roman" w:hAnsi="Times New Roman"/>
          <w:szCs w:val="24"/>
        </w:rPr>
      </w:pPr>
      <w:r w:rsidRPr="00F843A0">
        <w:rPr>
          <w:rFonts w:ascii="Times New Roman" w:hAnsi="Times New Roman"/>
          <w:b/>
          <w:szCs w:val="24"/>
        </w:rPr>
        <w:t>CONSIDÉRANT</w:t>
      </w:r>
      <w:r w:rsidRPr="00F843A0">
        <w:rPr>
          <w:rFonts w:ascii="Times New Roman" w:hAnsi="Times New Roman"/>
          <w:szCs w:val="24"/>
        </w:rPr>
        <w:t xml:space="preserve"> </w:t>
      </w:r>
      <w:r w:rsidR="00A44566" w:rsidRPr="00A44566">
        <w:rPr>
          <w:rFonts w:ascii="Times New Roman" w:hAnsi="Times New Roman"/>
          <w:b/>
          <w:bCs/>
          <w:szCs w:val="24"/>
        </w:rPr>
        <w:t>QU’</w:t>
      </w:r>
      <w:r w:rsidRPr="00F843A0">
        <w:rPr>
          <w:rFonts w:ascii="Times New Roman" w:hAnsi="Times New Roman"/>
          <w:szCs w:val="24"/>
        </w:rPr>
        <w:t xml:space="preserve">en vertu du deuxième alinéa de l’article 659.4 de la </w:t>
      </w:r>
      <w:r w:rsidRPr="00F843A0">
        <w:rPr>
          <w:rFonts w:ascii="Times New Roman" w:hAnsi="Times New Roman"/>
          <w:i/>
          <w:iCs/>
          <w:szCs w:val="24"/>
        </w:rPr>
        <w:t>Loi sur les élections et les référendums dans les municipalités</w:t>
      </w:r>
      <w:r w:rsidRPr="00F843A0">
        <w:rPr>
          <w:rFonts w:ascii="Times New Roman" w:hAnsi="Times New Roman"/>
          <w:szCs w:val="24"/>
        </w:rPr>
        <w:t xml:space="preserve">, tel que modifié par l’article 40 du </w:t>
      </w:r>
      <w:r w:rsidRPr="00F843A0">
        <w:rPr>
          <w:rFonts w:ascii="Times New Roman" w:hAnsi="Times New Roman"/>
          <w:i/>
          <w:iCs/>
          <w:szCs w:val="24"/>
        </w:rPr>
        <w:t>Règlement du DGE</w:t>
      </w:r>
      <w:r w:rsidRPr="00F843A0">
        <w:rPr>
          <w:rFonts w:ascii="Times New Roman" w:hAnsi="Times New Roman"/>
          <w:szCs w:val="24"/>
        </w:rPr>
        <w:t>, la municipalité peut adopter une résolution afin de permettre à toute personne qui est inscrite comme électrice ou électeur sur sa liste électorale et qui est âgée de 70 ans ou plus le jour fixé pour le scrutin d’exercer son droit de vote par correspondance, si une telle personne en fait la demande;</w:t>
      </w:r>
    </w:p>
    <w:p w14:paraId="6949E24D" w14:textId="77777777" w:rsidR="00A205D6" w:rsidRPr="00F843A0" w:rsidRDefault="00A205D6" w:rsidP="00F843A0">
      <w:pPr>
        <w:jc w:val="both"/>
        <w:rPr>
          <w:rFonts w:ascii="Times New Roman" w:hAnsi="Times New Roman"/>
          <w:szCs w:val="24"/>
        </w:rPr>
      </w:pPr>
    </w:p>
    <w:p w14:paraId="527BA479" w14:textId="6483EB8A" w:rsidR="00A205D6" w:rsidRPr="00F843A0" w:rsidRDefault="00A205D6" w:rsidP="00F843A0">
      <w:pPr>
        <w:jc w:val="both"/>
        <w:rPr>
          <w:rFonts w:ascii="Times New Roman" w:hAnsi="Times New Roman"/>
          <w:szCs w:val="24"/>
        </w:rPr>
      </w:pPr>
      <w:r w:rsidRPr="00F843A0">
        <w:rPr>
          <w:rFonts w:ascii="Times New Roman" w:hAnsi="Times New Roman"/>
          <w:b/>
          <w:szCs w:val="24"/>
        </w:rPr>
        <w:t>CONSIDÉRANT</w:t>
      </w:r>
      <w:r w:rsidR="00A44566">
        <w:rPr>
          <w:rFonts w:ascii="Times New Roman" w:hAnsi="Times New Roman"/>
          <w:b/>
          <w:szCs w:val="24"/>
        </w:rPr>
        <w:t xml:space="preserve"> </w:t>
      </w:r>
      <w:r w:rsidR="00A44566" w:rsidRPr="00A44566">
        <w:rPr>
          <w:rFonts w:ascii="Times New Roman" w:hAnsi="Times New Roman"/>
          <w:b/>
          <w:bCs/>
          <w:szCs w:val="24"/>
        </w:rPr>
        <w:t>QUE</w:t>
      </w:r>
      <w:r w:rsidRPr="00F843A0">
        <w:rPr>
          <w:rFonts w:ascii="Times New Roman" w:hAnsi="Times New Roman"/>
          <w:szCs w:val="24"/>
        </w:rPr>
        <w:t xml:space="preserve"> le cadre légal et réglementaire pour administrer cette modalité de vote est désormais fixé et en vigueur;</w:t>
      </w:r>
    </w:p>
    <w:p w14:paraId="6C61A380" w14:textId="77777777" w:rsidR="00A205D6" w:rsidRPr="00F843A0" w:rsidRDefault="00A205D6" w:rsidP="00F843A0">
      <w:pPr>
        <w:jc w:val="both"/>
        <w:rPr>
          <w:rFonts w:ascii="Times New Roman" w:hAnsi="Times New Roman"/>
          <w:szCs w:val="24"/>
        </w:rPr>
      </w:pPr>
    </w:p>
    <w:p w14:paraId="78CA54C4" w14:textId="7B9EE886" w:rsidR="00A205D6" w:rsidRPr="00F843A0" w:rsidRDefault="00A205D6" w:rsidP="00F843A0">
      <w:pPr>
        <w:autoSpaceDE w:val="0"/>
        <w:autoSpaceDN w:val="0"/>
        <w:adjustRightInd w:val="0"/>
        <w:jc w:val="both"/>
        <w:rPr>
          <w:rFonts w:ascii="Times New Roman" w:hAnsi="Times New Roman"/>
          <w:szCs w:val="24"/>
        </w:rPr>
      </w:pPr>
      <w:r w:rsidRPr="00F843A0">
        <w:rPr>
          <w:rFonts w:ascii="Times New Roman" w:hAnsi="Times New Roman"/>
          <w:b/>
          <w:szCs w:val="24"/>
        </w:rPr>
        <w:t>CONSIDÉRANT</w:t>
      </w:r>
      <w:r w:rsidR="00A44566">
        <w:rPr>
          <w:rFonts w:ascii="Times New Roman" w:hAnsi="Times New Roman"/>
          <w:b/>
          <w:szCs w:val="24"/>
        </w:rPr>
        <w:t xml:space="preserve"> </w:t>
      </w:r>
      <w:r w:rsidR="00A44566" w:rsidRPr="00A44566">
        <w:rPr>
          <w:rFonts w:ascii="Times New Roman" w:hAnsi="Times New Roman"/>
          <w:b/>
          <w:bCs/>
          <w:szCs w:val="24"/>
        </w:rPr>
        <w:t>QU’</w:t>
      </w:r>
      <w:r w:rsidRPr="00F843A0">
        <w:rPr>
          <w:rFonts w:ascii="Times New Roman" w:hAnsi="Times New Roman"/>
          <w:szCs w:val="24"/>
        </w:rPr>
        <w:t xml:space="preserve">en vertu des troisième et quatrième alinéas de l’article 659.4 de la </w:t>
      </w:r>
      <w:r w:rsidRPr="00F843A0">
        <w:rPr>
          <w:rFonts w:ascii="Times New Roman" w:hAnsi="Times New Roman"/>
          <w:i/>
          <w:iCs/>
          <w:szCs w:val="24"/>
        </w:rPr>
        <w:t>Loi sur les élections et les référendums dans les municipalités</w:t>
      </w:r>
      <w:r w:rsidRPr="00F843A0">
        <w:rPr>
          <w:rFonts w:ascii="Times New Roman" w:hAnsi="Times New Roman"/>
          <w:szCs w:val="24"/>
        </w:rPr>
        <w:t xml:space="preserve">, tels que modifiés par l’article 40 du </w:t>
      </w:r>
      <w:r w:rsidRPr="00F843A0">
        <w:rPr>
          <w:rFonts w:ascii="Times New Roman" w:hAnsi="Times New Roman"/>
          <w:i/>
          <w:iCs/>
          <w:szCs w:val="24"/>
        </w:rPr>
        <w:t>Règlement du DGE</w:t>
      </w:r>
      <w:r w:rsidRPr="00F843A0">
        <w:rPr>
          <w:rFonts w:ascii="Times New Roman" w:hAnsi="Times New Roman"/>
          <w:szCs w:val="24"/>
        </w:rPr>
        <w:t>, une résolution doit être prise au plus tard le 1</w:t>
      </w:r>
      <w:r w:rsidRPr="00F843A0">
        <w:rPr>
          <w:rFonts w:ascii="Times New Roman" w:hAnsi="Times New Roman"/>
          <w:szCs w:val="24"/>
          <w:vertAlign w:val="superscript"/>
        </w:rPr>
        <w:t>er </w:t>
      </w:r>
      <w:r w:rsidRPr="00F843A0">
        <w:rPr>
          <w:rFonts w:ascii="Times New Roman" w:hAnsi="Times New Roman"/>
          <w:szCs w:val="24"/>
        </w:rPr>
        <w:t>juillet 2021 et une copie vidimée de celle-ci doit être transmise, le plus tôt possible après son adoption, à la ministre des Affaires municipales et de l’Habitation ainsi qu’au directeur général des élections.</w:t>
      </w:r>
    </w:p>
    <w:p w14:paraId="0522D95E" w14:textId="77777777" w:rsidR="00A205D6" w:rsidRPr="00F843A0" w:rsidRDefault="00A205D6" w:rsidP="00F843A0">
      <w:pPr>
        <w:autoSpaceDE w:val="0"/>
        <w:autoSpaceDN w:val="0"/>
        <w:adjustRightInd w:val="0"/>
        <w:jc w:val="both"/>
        <w:rPr>
          <w:rFonts w:ascii="Times New Roman" w:hAnsi="Times New Roman"/>
          <w:szCs w:val="24"/>
        </w:rPr>
      </w:pPr>
    </w:p>
    <w:p w14:paraId="65916B9C" w14:textId="3702292E" w:rsidR="00A205D6" w:rsidRPr="000B4221" w:rsidRDefault="000B4221" w:rsidP="00F843A0">
      <w:pPr>
        <w:tabs>
          <w:tab w:val="right" w:pos="7740"/>
        </w:tabs>
        <w:jc w:val="both"/>
        <w:rPr>
          <w:rFonts w:ascii="Times New Roman" w:hAnsi="Times New Roman"/>
          <w:bCs/>
          <w:szCs w:val="24"/>
          <w:u w:val="single"/>
        </w:rPr>
      </w:pPr>
      <w:r w:rsidRPr="000B4221">
        <w:rPr>
          <w:rFonts w:ascii="Times New Roman" w:hAnsi="Times New Roman"/>
          <w:bCs/>
          <w:szCs w:val="24"/>
        </w:rPr>
        <w:t>Proposée par le conseiller monsieur Marc Chalifoux,  appuyée</w:t>
      </w:r>
      <w:r w:rsidR="00410E8A">
        <w:rPr>
          <w:rFonts w:ascii="Times New Roman" w:hAnsi="Times New Roman"/>
          <w:bCs/>
          <w:szCs w:val="24"/>
        </w:rPr>
        <w:t xml:space="preserve"> par la conseillère madame France Desroches;</w:t>
      </w:r>
    </w:p>
    <w:p w14:paraId="16DA2966" w14:textId="68F29E74" w:rsidR="00A205D6" w:rsidRDefault="00A205D6" w:rsidP="00F843A0">
      <w:pPr>
        <w:jc w:val="both"/>
        <w:rPr>
          <w:rFonts w:ascii="Times New Roman" w:hAnsi="Times New Roman"/>
          <w:szCs w:val="24"/>
        </w:rPr>
      </w:pPr>
    </w:p>
    <w:p w14:paraId="3EB5B2B0" w14:textId="65EA7385" w:rsidR="00410E8A" w:rsidRPr="00410E8A" w:rsidRDefault="00410E8A" w:rsidP="00F843A0">
      <w:pPr>
        <w:jc w:val="both"/>
        <w:rPr>
          <w:rFonts w:ascii="Times New Roman" w:hAnsi="Times New Roman"/>
          <w:b/>
          <w:bCs/>
          <w:szCs w:val="24"/>
        </w:rPr>
      </w:pPr>
      <w:r w:rsidRPr="00410E8A">
        <w:rPr>
          <w:rFonts w:ascii="Times New Roman" w:hAnsi="Times New Roman"/>
          <w:b/>
          <w:bCs/>
          <w:szCs w:val="24"/>
        </w:rPr>
        <w:t>IL EST UNANIME</w:t>
      </w:r>
      <w:r w:rsidR="00C16644">
        <w:rPr>
          <w:rFonts w:ascii="Times New Roman" w:hAnsi="Times New Roman"/>
          <w:b/>
          <w:bCs/>
          <w:szCs w:val="24"/>
        </w:rPr>
        <w:t>ME</w:t>
      </w:r>
      <w:r w:rsidRPr="00410E8A">
        <w:rPr>
          <w:rFonts w:ascii="Times New Roman" w:hAnsi="Times New Roman"/>
          <w:b/>
          <w:bCs/>
          <w:szCs w:val="24"/>
        </w:rPr>
        <w:t>NT RÉSOLU :</w:t>
      </w:r>
    </w:p>
    <w:p w14:paraId="6D8B34CA" w14:textId="77777777" w:rsidR="00410E8A" w:rsidRDefault="00410E8A" w:rsidP="00F843A0">
      <w:pPr>
        <w:jc w:val="both"/>
        <w:rPr>
          <w:rFonts w:ascii="Times New Roman" w:hAnsi="Times New Roman"/>
          <w:b/>
          <w:szCs w:val="24"/>
        </w:rPr>
      </w:pPr>
    </w:p>
    <w:p w14:paraId="35F4FC8D" w14:textId="365A0F9A" w:rsidR="00A205D6" w:rsidRDefault="00410E8A" w:rsidP="00F843A0">
      <w:pPr>
        <w:jc w:val="both"/>
        <w:rPr>
          <w:rFonts w:ascii="Times New Roman" w:hAnsi="Times New Roman"/>
          <w:szCs w:val="24"/>
        </w:rPr>
      </w:pPr>
      <w:r w:rsidRPr="00410E8A">
        <w:rPr>
          <w:rFonts w:ascii="Times New Roman" w:hAnsi="Times New Roman"/>
          <w:b/>
          <w:bCs/>
          <w:szCs w:val="24"/>
        </w:rPr>
        <w:t>DE</w:t>
      </w:r>
      <w:r w:rsidR="00A205D6" w:rsidRPr="00F843A0">
        <w:rPr>
          <w:rFonts w:ascii="Times New Roman" w:hAnsi="Times New Roman"/>
          <w:szCs w:val="24"/>
        </w:rPr>
        <w:t xml:space="preserve"> permettre à toute personne qui est inscrite comme électrice ou électeur sur la liste électorale et qui est âgée de 70 ans ou plus le jour fixé pour le scrutin qu’elle puisse voter par correspondance pour l’élection générale du 7 novembre 2021 et pour toute procédure électorale recommencée à la suite de cette élection conformément à l’article 276 de la </w:t>
      </w:r>
      <w:r w:rsidR="00A205D6" w:rsidRPr="00F843A0">
        <w:rPr>
          <w:rFonts w:ascii="Times New Roman" w:hAnsi="Times New Roman"/>
          <w:i/>
          <w:szCs w:val="24"/>
        </w:rPr>
        <w:t>Loi sur les élections et les référendums dans les municipalités</w:t>
      </w:r>
      <w:r w:rsidR="00A205D6" w:rsidRPr="00F843A0">
        <w:rPr>
          <w:rFonts w:ascii="Times New Roman" w:hAnsi="Times New Roman"/>
          <w:szCs w:val="24"/>
        </w:rPr>
        <w:t>, si elle en fait la demande</w:t>
      </w:r>
      <w:r w:rsidR="005134A6">
        <w:rPr>
          <w:rFonts w:ascii="Times New Roman" w:hAnsi="Times New Roman"/>
          <w:szCs w:val="24"/>
        </w:rPr>
        <w:t>.</w:t>
      </w:r>
    </w:p>
    <w:p w14:paraId="43293880" w14:textId="77777777" w:rsidR="005134A6" w:rsidRPr="00F843A0" w:rsidRDefault="005134A6" w:rsidP="00F843A0">
      <w:pPr>
        <w:jc w:val="both"/>
        <w:rPr>
          <w:rFonts w:ascii="Times New Roman" w:hAnsi="Times New Roman"/>
          <w:szCs w:val="24"/>
        </w:rPr>
      </w:pPr>
    </w:p>
    <w:p w14:paraId="12897E26" w14:textId="4C1C41D9" w:rsidR="00A205D6" w:rsidRPr="00F843A0" w:rsidRDefault="005134A6" w:rsidP="00F843A0">
      <w:pPr>
        <w:jc w:val="both"/>
        <w:rPr>
          <w:rFonts w:ascii="Times New Roman" w:hAnsi="Times New Roman"/>
          <w:szCs w:val="24"/>
        </w:rPr>
      </w:pPr>
      <w:r w:rsidRPr="005134A6">
        <w:rPr>
          <w:rFonts w:ascii="Times New Roman" w:hAnsi="Times New Roman"/>
          <w:b/>
          <w:bCs/>
          <w:szCs w:val="24"/>
        </w:rPr>
        <w:t>DE</w:t>
      </w:r>
      <w:r w:rsidR="00A205D6" w:rsidRPr="00F843A0">
        <w:rPr>
          <w:rFonts w:ascii="Times New Roman" w:hAnsi="Times New Roman"/>
          <w:szCs w:val="24"/>
        </w:rPr>
        <w:t xml:space="preserve"> transmettre à la ministre des Affaires municipales et de l’Habitation ainsi qu’au directeur général des élections une copie vidimée de la présente résolution.</w:t>
      </w:r>
    </w:p>
    <w:p w14:paraId="5687E8C1" w14:textId="77777777" w:rsidR="0010715F" w:rsidRPr="00F843A0" w:rsidRDefault="0010715F" w:rsidP="00F843A0">
      <w:pPr>
        <w:tabs>
          <w:tab w:val="left" w:pos="0"/>
          <w:tab w:val="left" w:pos="3686"/>
          <w:tab w:val="left" w:pos="3828"/>
        </w:tabs>
        <w:ind w:right="10"/>
        <w:jc w:val="both"/>
        <w:rPr>
          <w:rFonts w:ascii="Times New Roman" w:hAnsi="Times New Roman"/>
          <w:szCs w:val="24"/>
        </w:rPr>
      </w:pPr>
    </w:p>
    <w:p w14:paraId="17D314FB" w14:textId="1A4B64FA" w:rsidR="0010715F" w:rsidRDefault="0010715F" w:rsidP="00A44566">
      <w:pPr>
        <w:tabs>
          <w:tab w:val="left" w:pos="9315"/>
        </w:tabs>
        <w:jc w:val="right"/>
        <w:rPr>
          <w:rFonts w:ascii="Times New Roman" w:hAnsi="Times New Roman"/>
          <w:bCs/>
          <w:szCs w:val="24"/>
        </w:rPr>
      </w:pPr>
      <w:r w:rsidRPr="00F843A0">
        <w:rPr>
          <w:rFonts w:ascii="Times New Roman" w:hAnsi="Times New Roman"/>
          <w:bCs/>
          <w:szCs w:val="24"/>
        </w:rPr>
        <w:sym w:font="Wingdings" w:char="F098"/>
      </w:r>
      <w:r w:rsidRPr="00F843A0">
        <w:rPr>
          <w:rFonts w:ascii="Times New Roman" w:hAnsi="Times New Roman"/>
          <w:bCs/>
          <w:szCs w:val="24"/>
        </w:rPr>
        <w:t xml:space="preserve"> ADOPTÉE </w:t>
      </w:r>
      <w:r w:rsidRPr="00F843A0">
        <w:rPr>
          <w:rFonts w:ascii="Times New Roman" w:hAnsi="Times New Roman"/>
          <w:bCs/>
          <w:szCs w:val="24"/>
        </w:rPr>
        <w:sym w:font="Wingdings" w:char="F099"/>
      </w:r>
    </w:p>
    <w:p w14:paraId="596D8DE1" w14:textId="5AE8E061" w:rsidR="00A44566" w:rsidRDefault="00A44566" w:rsidP="00F843A0">
      <w:pPr>
        <w:tabs>
          <w:tab w:val="left" w:pos="9315"/>
        </w:tabs>
        <w:jc w:val="both"/>
        <w:rPr>
          <w:rFonts w:ascii="Times New Roman" w:hAnsi="Times New Roman"/>
          <w:bCs/>
          <w:szCs w:val="24"/>
        </w:rPr>
      </w:pPr>
    </w:p>
    <w:p w14:paraId="32F4DBCE" w14:textId="77777777" w:rsidR="00A44566" w:rsidRPr="00F843A0" w:rsidRDefault="00A44566" w:rsidP="00F843A0">
      <w:pPr>
        <w:tabs>
          <w:tab w:val="left" w:pos="9315"/>
        </w:tabs>
        <w:jc w:val="both"/>
        <w:rPr>
          <w:rFonts w:ascii="Times New Roman" w:hAnsi="Times New Roman"/>
          <w:bCs/>
          <w:szCs w:val="24"/>
        </w:rPr>
      </w:pPr>
    </w:p>
    <w:p w14:paraId="3C37CAEB" w14:textId="27B3FDEF" w:rsidR="007C666D" w:rsidRPr="00410E8A" w:rsidRDefault="00BF69C2" w:rsidP="00410E8A">
      <w:pPr>
        <w:tabs>
          <w:tab w:val="left" w:pos="0"/>
          <w:tab w:val="left" w:pos="3686"/>
          <w:tab w:val="left" w:pos="3828"/>
        </w:tabs>
        <w:ind w:right="10"/>
        <w:jc w:val="both"/>
        <w:rPr>
          <w:rFonts w:ascii="Times New Roman" w:hAnsi="Times New Roman"/>
          <w:b/>
          <w:bCs/>
        </w:rPr>
      </w:pPr>
      <w:r w:rsidRPr="00F843A0">
        <w:rPr>
          <w:rFonts w:ascii="Times New Roman" w:hAnsi="Times New Roman"/>
          <w:b/>
          <w:bCs/>
          <w:iCs/>
          <w:szCs w:val="24"/>
        </w:rPr>
        <w:t xml:space="preserve">5. </w:t>
      </w:r>
      <w:r w:rsidR="0091477D" w:rsidRPr="00230CE5">
        <w:rPr>
          <w:rFonts w:ascii="Times New Roman" w:hAnsi="Times New Roman"/>
          <w:b/>
          <w:bCs/>
          <w:u w:val="single"/>
        </w:rPr>
        <w:t>PÉRIODE DE QUESTIONS</w:t>
      </w:r>
    </w:p>
    <w:p w14:paraId="43707588" w14:textId="77777777" w:rsidR="00E80C62" w:rsidRPr="00F843A0" w:rsidRDefault="00E80C62" w:rsidP="00F843A0">
      <w:pPr>
        <w:pStyle w:val="Style10"/>
        <w:numPr>
          <w:ilvl w:val="0"/>
          <w:numId w:val="0"/>
        </w:numPr>
        <w:spacing w:after="0"/>
      </w:pPr>
    </w:p>
    <w:p w14:paraId="4C59CC48" w14:textId="2464B0BB" w:rsidR="007C3F2A" w:rsidRPr="00F843A0" w:rsidRDefault="002E52B4" w:rsidP="00F843A0">
      <w:pPr>
        <w:pStyle w:val="Style10"/>
        <w:numPr>
          <w:ilvl w:val="0"/>
          <w:numId w:val="0"/>
        </w:numPr>
        <w:spacing w:after="0"/>
        <w:ind w:left="397" w:hanging="397"/>
        <w:rPr>
          <w:b w:val="0"/>
          <w:bCs w:val="0"/>
        </w:rPr>
      </w:pPr>
      <w:r w:rsidRPr="00F843A0">
        <w:rPr>
          <w:b w:val="0"/>
          <w:bCs w:val="0"/>
        </w:rPr>
        <w:t>Dans la salle virtuelle :</w:t>
      </w:r>
      <w:r w:rsidR="00230CE5">
        <w:rPr>
          <w:b w:val="0"/>
          <w:bCs w:val="0"/>
        </w:rPr>
        <w:t xml:space="preserve"> 0</w:t>
      </w:r>
    </w:p>
    <w:p w14:paraId="73A77CCD" w14:textId="77777777" w:rsidR="002E52B4" w:rsidRPr="00F843A0" w:rsidRDefault="002E52B4" w:rsidP="00F843A0">
      <w:pPr>
        <w:pStyle w:val="Style10"/>
        <w:numPr>
          <w:ilvl w:val="0"/>
          <w:numId w:val="0"/>
        </w:numPr>
        <w:spacing w:after="0"/>
        <w:ind w:left="397" w:hanging="397"/>
        <w:rPr>
          <w:b w:val="0"/>
          <w:bCs w:val="0"/>
        </w:rPr>
      </w:pPr>
    </w:p>
    <w:p w14:paraId="7B6BCA4B" w14:textId="4058906A" w:rsidR="002E52B4" w:rsidRPr="00F843A0" w:rsidRDefault="002E52B4" w:rsidP="00F843A0">
      <w:pPr>
        <w:pStyle w:val="Style10"/>
        <w:numPr>
          <w:ilvl w:val="0"/>
          <w:numId w:val="0"/>
        </w:numPr>
        <w:spacing w:after="0"/>
        <w:ind w:left="397" w:hanging="397"/>
        <w:rPr>
          <w:b w:val="0"/>
        </w:rPr>
      </w:pPr>
      <w:r w:rsidRPr="00F843A0">
        <w:rPr>
          <w:b w:val="0"/>
          <w:bCs w:val="0"/>
        </w:rPr>
        <w:t>Avant la réunion :</w:t>
      </w:r>
      <w:r w:rsidR="00230CE5">
        <w:rPr>
          <w:b w:val="0"/>
          <w:bCs w:val="0"/>
        </w:rPr>
        <w:t xml:space="preserve"> 0</w:t>
      </w:r>
    </w:p>
    <w:p w14:paraId="2BFEB2E2" w14:textId="77777777" w:rsidR="007C3F2A" w:rsidRPr="00F843A0" w:rsidRDefault="007C3F2A" w:rsidP="00F843A0">
      <w:pPr>
        <w:tabs>
          <w:tab w:val="left" w:pos="0"/>
          <w:tab w:val="left" w:pos="3686"/>
          <w:tab w:val="left" w:pos="3828"/>
        </w:tabs>
        <w:ind w:right="10"/>
        <w:jc w:val="both"/>
        <w:rPr>
          <w:rFonts w:ascii="Times New Roman" w:hAnsi="Times New Roman"/>
          <w:b/>
          <w:szCs w:val="24"/>
        </w:rPr>
      </w:pPr>
    </w:p>
    <w:p w14:paraId="046C54EC" w14:textId="77777777" w:rsidR="007C25F6" w:rsidRPr="00F843A0" w:rsidRDefault="007C25F6" w:rsidP="00F843A0">
      <w:pPr>
        <w:tabs>
          <w:tab w:val="left" w:pos="0"/>
          <w:tab w:val="left" w:pos="3686"/>
          <w:tab w:val="left" w:pos="3828"/>
        </w:tabs>
        <w:ind w:right="10"/>
        <w:jc w:val="both"/>
        <w:rPr>
          <w:rFonts w:ascii="Times New Roman" w:hAnsi="Times New Roman"/>
          <w:b/>
          <w:szCs w:val="24"/>
        </w:rPr>
      </w:pPr>
    </w:p>
    <w:p w14:paraId="1ECAB624" w14:textId="77777777" w:rsidR="0095213B" w:rsidRPr="00F843A0" w:rsidRDefault="0095213B" w:rsidP="00F843A0">
      <w:pPr>
        <w:tabs>
          <w:tab w:val="left" w:pos="0"/>
          <w:tab w:val="left" w:pos="3686"/>
          <w:tab w:val="left" w:pos="3828"/>
        </w:tabs>
        <w:ind w:right="10"/>
        <w:jc w:val="both"/>
        <w:rPr>
          <w:rFonts w:ascii="Times New Roman" w:hAnsi="Times New Roman"/>
          <w:b/>
          <w:szCs w:val="24"/>
        </w:rPr>
      </w:pPr>
    </w:p>
    <w:p w14:paraId="2B324AB1" w14:textId="39098D7B" w:rsidR="008656C5" w:rsidRPr="00230CE5" w:rsidRDefault="00230CE5" w:rsidP="00230CE5">
      <w:pPr>
        <w:tabs>
          <w:tab w:val="left" w:pos="0"/>
          <w:tab w:val="left" w:pos="3686"/>
          <w:tab w:val="left" w:pos="3828"/>
        </w:tabs>
        <w:ind w:right="10"/>
        <w:rPr>
          <w:rFonts w:ascii="Times New Roman" w:hAnsi="Times New Roman"/>
          <w:b/>
        </w:rPr>
      </w:pPr>
      <w:r>
        <w:rPr>
          <w:rFonts w:ascii="Times New Roman" w:hAnsi="Times New Roman"/>
          <w:b/>
        </w:rPr>
        <w:t>6.</w:t>
      </w:r>
      <w:r w:rsidR="008656C5" w:rsidRPr="00230CE5">
        <w:rPr>
          <w:rFonts w:ascii="Times New Roman" w:hAnsi="Times New Roman"/>
          <w:b/>
        </w:rPr>
        <w:t xml:space="preserve">Résolution # </w:t>
      </w:r>
      <w:r w:rsidR="005D710C" w:rsidRPr="00230CE5">
        <w:rPr>
          <w:rFonts w:ascii="Times New Roman" w:hAnsi="Times New Roman"/>
          <w:b/>
        </w:rPr>
        <w:t>2021-</w:t>
      </w:r>
      <w:r w:rsidR="00E5492A" w:rsidRPr="00230CE5">
        <w:rPr>
          <w:rFonts w:ascii="Times New Roman" w:hAnsi="Times New Roman"/>
          <w:b/>
        </w:rPr>
        <w:t>0</w:t>
      </w:r>
      <w:r w:rsidR="00BF69C2" w:rsidRPr="00230CE5">
        <w:rPr>
          <w:rFonts w:ascii="Times New Roman" w:hAnsi="Times New Roman"/>
          <w:b/>
        </w:rPr>
        <w:t>6</w:t>
      </w:r>
      <w:r w:rsidR="00665937" w:rsidRPr="00230CE5">
        <w:rPr>
          <w:rFonts w:ascii="Times New Roman" w:hAnsi="Times New Roman"/>
          <w:b/>
        </w:rPr>
        <w:t>-</w:t>
      </w:r>
      <w:r w:rsidR="00012760" w:rsidRPr="00230CE5">
        <w:rPr>
          <w:rFonts w:ascii="Times New Roman" w:hAnsi="Times New Roman"/>
          <w:b/>
        </w:rPr>
        <w:t>24</w:t>
      </w:r>
      <w:r w:rsidR="00323FB2" w:rsidRPr="00230CE5">
        <w:rPr>
          <w:rFonts w:ascii="Times New Roman" w:hAnsi="Times New Roman"/>
          <w:b/>
        </w:rPr>
        <w:t>9</w:t>
      </w:r>
    </w:p>
    <w:p w14:paraId="43682884" w14:textId="77777777" w:rsidR="00954B7D" w:rsidRPr="00F843A0" w:rsidRDefault="003D65EE" w:rsidP="00F843A0">
      <w:pPr>
        <w:tabs>
          <w:tab w:val="left" w:pos="0"/>
          <w:tab w:val="left" w:pos="3686"/>
          <w:tab w:val="left" w:pos="3828"/>
        </w:tabs>
        <w:ind w:right="10"/>
        <w:jc w:val="both"/>
        <w:rPr>
          <w:rFonts w:ascii="Times New Roman" w:hAnsi="Times New Roman"/>
          <w:szCs w:val="24"/>
        </w:rPr>
      </w:pPr>
      <w:r w:rsidRPr="00F843A0">
        <w:rPr>
          <w:rFonts w:ascii="Times New Roman" w:hAnsi="Times New Roman"/>
          <w:b/>
          <w:szCs w:val="24"/>
          <w:u w:val="single"/>
        </w:rPr>
        <w:t xml:space="preserve">CLÔTURE ET </w:t>
      </w:r>
      <w:r w:rsidR="00954B7D" w:rsidRPr="00F843A0">
        <w:rPr>
          <w:rFonts w:ascii="Times New Roman" w:hAnsi="Times New Roman"/>
          <w:b/>
          <w:szCs w:val="24"/>
          <w:u w:val="single"/>
        </w:rPr>
        <w:t>LEVÉE DE L’ASSEMBLÉE</w:t>
      </w:r>
    </w:p>
    <w:p w14:paraId="0DE71CFC" w14:textId="77777777" w:rsidR="00954B7D" w:rsidRPr="00F843A0" w:rsidRDefault="00954B7D" w:rsidP="00F843A0">
      <w:pPr>
        <w:tabs>
          <w:tab w:val="left" w:pos="0"/>
          <w:tab w:val="left" w:pos="3686"/>
          <w:tab w:val="left" w:pos="3828"/>
        </w:tabs>
        <w:ind w:right="10"/>
        <w:jc w:val="both"/>
        <w:rPr>
          <w:rFonts w:ascii="Times New Roman" w:hAnsi="Times New Roman"/>
          <w:szCs w:val="24"/>
        </w:rPr>
      </w:pPr>
    </w:p>
    <w:p w14:paraId="764F9888" w14:textId="66EF6450" w:rsidR="00954B7D" w:rsidRPr="00F843A0" w:rsidRDefault="00954B7D" w:rsidP="00F843A0">
      <w:pPr>
        <w:tabs>
          <w:tab w:val="left" w:pos="0"/>
          <w:tab w:val="left" w:pos="3686"/>
          <w:tab w:val="left" w:pos="3828"/>
        </w:tabs>
        <w:ind w:right="10"/>
        <w:jc w:val="both"/>
        <w:rPr>
          <w:rFonts w:ascii="Times New Roman" w:hAnsi="Times New Roman"/>
          <w:szCs w:val="24"/>
        </w:rPr>
      </w:pPr>
      <w:r w:rsidRPr="00F843A0">
        <w:rPr>
          <w:rFonts w:ascii="Times New Roman" w:hAnsi="Times New Roman"/>
          <w:szCs w:val="24"/>
        </w:rPr>
        <w:t xml:space="preserve">Proposée </w:t>
      </w:r>
      <w:r w:rsidR="00BB3B95" w:rsidRPr="00F843A0">
        <w:rPr>
          <w:rFonts w:ascii="Times New Roman" w:hAnsi="Times New Roman"/>
          <w:szCs w:val="24"/>
        </w:rPr>
        <w:t>par</w:t>
      </w:r>
      <w:r w:rsidR="00230CE5">
        <w:rPr>
          <w:rFonts w:ascii="Times New Roman" w:hAnsi="Times New Roman"/>
          <w:szCs w:val="24"/>
        </w:rPr>
        <w:t xml:space="preserve"> le conseiller monsieur Marc Chalifoux</w:t>
      </w:r>
      <w:r w:rsidR="00E5287B" w:rsidRPr="00F843A0">
        <w:rPr>
          <w:rFonts w:ascii="Times New Roman" w:hAnsi="Times New Roman"/>
          <w:szCs w:val="24"/>
        </w:rPr>
        <w:t>, appuyé</w:t>
      </w:r>
      <w:r w:rsidR="008257D7" w:rsidRPr="00F843A0">
        <w:rPr>
          <w:rFonts w:ascii="Times New Roman" w:hAnsi="Times New Roman"/>
          <w:szCs w:val="24"/>
        </w:rPr>
        <w:t xml:space="preserve">e </w:t>
      </w:r>
      <w:r w:rsidR="001D1289" w:rsidRPr="00F843A0">
        <w:rPr>
          <w:rFonts w:ascii="Times New Roman" w:hAnsi="Times New Roman"/>
          <w:szCs w:val="24"/>
        </w:rPr>
        <w:t>d</w:t>
      </w:r>
      <w:r w:rsidR="00230CE5">
        <w:rPr>
          <w:rFonts w:ascii="Times New Roman" w:hAnsi="Times New Roman"/>
          <w:szCs w:val="24"/>
        </w:rPr>
        <w:t>u conseiller monsieur Léo Quenneville</w:t>
      </w:r>
      <w:r w:rsidR="00E72891" w:rsidRPr="00F843A0">
        <w:rPr>
          <w:rFonts w:ascii="Times New Roman" w:hAnsi="Times New Roman"/>
          <w:szCs w:val="24"/>
        </w:rPr>
        <w:t>;</w:t>
      </w:r>
    </w:p>
    <w:p w14:paraId="669B80F5" w14:textId="77777777" w:rsidR="00954B7D" w:rsidRPr="00F843A0" w:rsidRDefault="00954B7D" w:rsidP="00F843A0">
      <w:pPr>
        <w:tabs>
          <w:tab w:val="left" w:pos="0"/>
          <w:tab w:val="left" w:pos="3686"/>
          <w:tab w:val="left" w:pos="3828"/>
        </w:tabs>
        <w:ind w:right="10"/>
        <w:jc w:val="both"/>
        <w:rPr>
          <w:rFonts w:ascii="Times New Roman" w:hAnsi="Times New Roman"/>
          <w:szCs w:val="24"/>
        </w:rPr>
      </w:pPr>
    </w:p>
    <w:p w14:paraId="76AF120A" w14:textId="77777777" w:rsidR="00954B7D" w:rsidRPr="00F843A0" w:rsidRDefault="00954B7D" w:rsidP="00F843A0">
      <w:pPr>
        <w:tabs>
          <w:tab w:val="left" w:pos="0"/>
          <w:tab w:val="left" w:pos="3686"/>
          <w:tab w:val="left" w:pos="3828"/>
        </w:tabs>
        <w:ind w:right="10"/>
        <w:jc w:val="both"/>
        <w:rPr>
          <w:rFonts w:ascii="Times New Roman" w:hAnsi="Times New Roman"/>
          <w:b/>
          <w:szCs w:val="24"/>
        </w:rPr>
      </w:pPr>
      <w:r w:rsidRPr="00F843A0">
        <w:rPr>
          <w:rFonts w:ascii="Times New Roman" w:hAnsi="Times New Roman"/>
          <w:b/>
          <w:szCs w:val="24"/>
        </w:rPr>
        <w:t>IL EST UNANIMEMENT RÉSOLU :</w:t>
      </w:r>
    </w:p>
    <w:p w14:paraId="3553FE13" w14:textId="77777777" w:rsidR="00954B7D" w:rsidRPr="00F843A0" w:rsidRDefault="00954B7D" w:rsidP="00F843A0">
      <w:pPr>
        <w:tabs>
          <w:tab w:val="left" w:pos="0"/>
          <w:tab w:val="left" w:pos="3686"/>
          <w:tab w:val="left" w:pos="3828"/>
        </w:tabs>
        <w:ind w:right="10"/>
        <w:jc w:val="both"/>
        <w:rPr>
          <w:rFonts w:ascii="Times New Roman" w:hAnsi="Times New Roman"/>
          <w:b/>
          <w:szCs w:val="24"/>
        </w:rPr>
      </w:pPr>
    </w:p>
    <w:p w14:paraId="7246DCDE" w14:textId="1FA2D7BC" w:rsidR="00954B7D" w:rsidRPr="00F843A0" w:rsidRDefault="00954B7D" w:rsidP="00F843A0">
      <w:pPr>
        <w:tabs>
          <w:tab w:val="left" w:pos="0"/>
          <w:tab w:val="left" w:pos="3686"/>
          <w:tab w:val="left" w:pos="3828"/>
        </w:tabs>
        <w:ind w:right="10"/>
        <w:jc w:val="both"/>
        <w:rPr>
          <w:rFonts w:ascii="Times New Roman" w:hAnsi="Times New Roman"/>
          <w:szCs w:val="24"/>
        </w:rPr>
      </w:pPr>
      <w:r w:rsidRPr="00F843A0">
        <w:rPr>
          <w:rFonts w:ascii="Times New Roman" w:hAnsi="Times New Roman"/>
          <w:b/>
          <w:szCs w:val="24"/>
        </w:rPr>
        <w:t>DE</w:t>
      </w:r>
      <w:r w:rsidRPr="00F843A0">
        <w:rPr>
          <w:rFonts w:ascii="Times New Roman" w:hAnsi="Times New Roman"/>
          <w:szCs w:val="24"/>
        </w:rPr>
        <w:t xml:space="preserve"> lever la présente session </w:t>
      </w:r>
      <w:r w:rsidR="00012760" w:rsidRPr="00F843A0">
        <w:rPr>
          <w:rFonts w:ascii="Times New Roman" w:hAnsi="Times New Roman"/>
          <w:szCs w:val="24"/>
        </w:rPr>
        <w:t>extra</w:t>
      </w:r>
      <w:r w:rsidR="001D1289" w:rsidRPr="00F843A0">
        <w:rPr>
          <w:rFonts w:ascii="Times New Roman" w:hAnsi="Times New Roman"/>
          <w:szCs w:val="24"/>
        </w:rPr>
        <w:t xml:space="preserve">ordinaire à </w:t>
      </w:r>
      <w:r w:rsidR="00230CE5">
        <w:rPr>
          <w:rFonts w:ascii="Times New Roman" w:hAnsi="Times New Roman"/>
          <w:szCs w:val="24"/>
        </w:rPr>
        <w:t xml:space="preserve"> 21 h 04.</w:t>
      </w:r>
    </w:p>
    <w:p w14:paraId="239412CE" w14:textId="77777777" w:rsidR="00266A4D" w:rsidRPr="00F843A0" w:rsidRDefault="00266A4D" w:rsidP="00F843A0">
      <w:pPr>
        <w:tabs>
          <w:tab w:val="left" w:pos="0"/>
          <w:tab w:val="left" w:pos="3686"/>
          <w:tab w:val="left" w:pos="3828"/>
        </w:tabs>
        <w:ind w:right="10"/>
        <w:jc w:val="both"/>
        <w:rPr>
          <w:rFonts w:ascii="Times New Roman" w:hAnsi="Times New Roman"/>
          <w:szCs w:val="24"/>
        </w:rPr>
      </w:pPr>
    </w:p>
    <w:p w14:paraId="02A240E1" w14:textId="77777777" w:rsidR="00640C70" w:rsidRPr="00F843A0" w:rsidRDefault="00640C70" w:rsidP="00F843A0">
      <w:pPr>
        <w:tabs>
          <w:tab w:val="left" w:pos="0"/>
          <w:tab w:val="left" w:pos="3686"/>
          <w:tab w:val="left" w:pos="3828"/>
        </w:tabs>
        <w:ind w:right="10"/>
        <w:jc w:val="both"/>
        <w:rPr>
          <w:rFonts w:ascii="Times New Roman" w:hAnsi="Times New Roman"/>
          <w:szCs w:val="24"/>
        </w:rPr>
      </w:pPr>
    </w:p>
    <w:p w14:paraId="259FBBA0" w14:textId="77777777" w:rsidR="00223D14" w:rsidRPr="00F843A0" w:rsidRDefault="00223D14" w:rsidP="00F843A0">
      <w:pPr>
        <w:tabs>
          <w:tab w:val="left" w:pos="0"/>
          <w:tab w:val="left" w:pos="3686"/>
          <w:tab w:val="left" w:pos="3828"/>
        </w:tabs>
        <w:ind w:right="10"/>
        <w:jc w:val="both"/>
        <w:rPr>
          <w:rFonts w:ascii="Times New Roman" w:hAnsi="Times New Roman"/>
          <w:szCs w:val="24"/>
        </w:rPr>
      </w:pPr>
    </w:p>
    <w:p w14:paraId="7BEDB254" w14:textId="77777777" w:rsidR="00954B7D" w:rsidRPr="00F843A0" w:rsidRDefault="00954B7D" w:rsidP="00F843A0">
      <w:pPr>
        <w:tabs>
          <w:tab w:val="left" w:pos="0"/>
          <w:tab w:val="left" w:pos="3686"/>
          <w:tab w:val="left" w:pos="3828"/>
        </w:tabs>
        <w:ind w:right="10"/>
        <w:jc w:val="both"/>
        <w:rPr>
          <w:rFonts w:ascii="Times New Roman" w:hAnsi="Times New Roman"/>
          <w:szCs w:val="24"/>
        </w:rPr>
      </w:pPr>
      <w:r w:rsidRPr="00F843A0">
        <w:rPr>
          <w:rFonts w:ascii="Times New Roman" w:hAnsi="Times New Roman"/>
          <w:szCs w:val="24"/>
        </w:rPr>
        <w:t>___________________________    _____________________________________</w:t>
      </w:r>
    </w:p>
    <w:p w14:paraId="68DF431D" w14:textId="0CE89E22" w:rsidR="00954B7D" w:rsidRPr="00F843A0" w:rsidRDefault="009E066E" w:rsidP="00F843A0">
      <w:pPr>
        <w:jc w:val="both"/>
        <w:rPr>
          <w:rFonts w:ascii="Times New Roman" w:hAnsi="Times New Roman"/>
          <w:szCs w:val="24"/>
        </w:rPr>
      </w:pPr>
      <w:r>
        <w:rPr>
          <w:rFonts w:ascii="Times New Roman" w:hAnsi="Times New Roman"/>
          <w:szCs w:val="24"/>
        </w:rPr>
        <w:t>Carol Rivard</w:t>
      </w:r>
      <w:r>
        <w:rPr>
          <w:rFonts w:ascii="Times New Roman" w:hAnsi="Times New Roman"/>
          <w:szCs w:val="24"/>
        </w:rPr>
        <w:tab/>
      </w:r>
      <w:r w:rsidR="00954B7D" w:rsidRPr="00F843A0">
        <w:rPr>
          <w:rFonts w:ascii="Times New Roman" w:hAnsi="Times New Roman"/>
          <w:szCs w:val="24"/>
        </w:rPr>
        <w:tab/>
      </w:r>
      <w:r w:rsidR="00954B7D" w:rsidRPr="00F843A0">
        <w:rPr>
          <w:rFonts w:ascii="Times New Roman" w:hAnsi="Times New Roman"/>
          <w:szCs w:val="24"/>
        </w:rPr>
        <w:tab/>
        <w:t xml:space="preserve">      </w:t>
      </w:r>
      <w:r w:rsidR="00954B7D" w:rsidRPr="00F843A0">
        <w:rPr>
          <w:rFonts w:ascii="Times New Roman" w:hAnsi="Times New Roman"/>
          <w:szCs w:val="24"/>
        </w:rPr>
        <w:tab/>
      </w:r>
      <w:r w:rsidR="00574B06" w:rsidRPr="00F843A0">
        <w:rPr>
          <w:rFonts w:ascii="Times New Roman" w:hAnsi="Times New Roman"/>
          <w:szCs w:val="24"/>
        </w:rPr>
        <w:t xml:space="preserve">Edith </w:t>
      </w:r>
      <w:proofErr w:type="spellStart"/>
      <w:r w:rsidR="00574B06" w:rsidRPr="00F843A0">
        <w:rPr>
          <w:rFonts w:ascii="Times New Roman" w:hAnsi="Times New Roman"/>
          <w:szCs w:val="24"/>
        </w:rPr>
        <w:t>Létourneau</w:t>
      </w:r>
      <w:proofErr w:type="spellEnd"/>
    </w:p>
    <w:p w14:paraId="581EA073" w14:textId="168D9BF6" w:rsidR="005648FA" w:rsidRPr="00F843A0" w:rsidRDefault="00BB3B95" w:rsidP="00F843A0">
      <w:pPr>
        <w:jc w:val="both"/>
        <w:rPr>
          <w:rFonts w:ascii="Times New Roman" w:hAnsi="Times New Roman"/>
          <w:szCs w:val="24"/>
        </w:rPr>
      </w:pPr>
      <w:r w:rsidRPr="00F843A0">
        <w:rPr>
          <w:rFonts w:ascii="Times New Roman" w:hAnsi="Times New Roman"/>
          <w:szCs w:val="24"/>
        </w:rPr>
        <w:t>Maire</w:t>
      </w:r>
      <w:r w:rsidR="009E066E">
        <w:rPr>
          <w:rFonts w:ascii="Times New Roman" w:hAnsi="Times New Roman"/>
          <w:szCs w:val="24"/>
        </w:rPr>
        <w:t>sse suppléante</w:t>
      </w:r>
      <w:r w:rsidRPr="00F843A0">
        <w:rPr>
          <w:rFonts w:ascii="Times New Roman" w:hAnsi="Times New Roman"/>
          <w:szCs w:val="24"/>
        </w:rPr>
        <w:tab/>
      </w:r>
      <w:r w:rsidRPr="00F843A0">
        <w:rPr>
          <w:rFonts w:ascii="Times New Roman" w:hAnsi="Times New Roman"/>
          <w:szCs w:val="24"/>
        </w:rPr>
        <w:tab/>
      </w:r>
      <w:r w:rsidRPr="00F843A0">
        <w:rPr>
          <w:rFonts w:ascii="Times New Roman" w:hAnsi="Times New Roman"/>
          <w:szCs w:val="24"/>
        </w:rPr>
        <w:tab/>
      </w:r>
      <w:r w:rsidR="00954B7D" w:rsidRPr="00F843A0">
        <w:rPr>
          <w:rFonts w:ascii="Times New Roman" w:hAnsi="Times New Roman"/>
          <w:szCs w:val="24"/>
        </w:rPr>
        <w:t>Directrice générale</w:t>
      </w:r>
      <w:r w:rsidR="00574B06" w:rsidRPr="00F843A0">
        <w:rPr>
          <w:rFonts w:ascii="Times New Roman" w:hAnsi="Times New Roman"/>
          <w:szCs w:val="24"/>
        </w:rPr>
        <w:t xml:space="preserve"> et s</w:t>
      </w:r>
      <w:r w:rsidR="00954B7D" w:rsidRPr="00F843A0">
        <w:rPr>
          <w:rFonts w:ascii="Times New Roman" w:hAnsi="Times New Roman"/>
          <w:szCs w:val="24"/>
        </w:rPr>
        <w:t>ecrétaire-trésorière</w:t>
      </w:r>
      <w:r w:rsidR="005048DC" w:rsidRPr="00F843A0">
        <w:rPr>
          <w:rFonts w:ascii="Times New Roman" w:hAnsi="Times New Roman"/>
          <w:szCs w:val="24"/>
        </w:rPr>
        <w:t xml:space="preserve"> </w:t>
      </w:r>
    </w:p>
    <w:p w14:paraId="29FE51B7" w14:textId="77777777" w:rsidR="00BF4880" w:rsidRPr="00F843A0" w:rsidRDefault="00BF4880" w:rsidP="00F843A0">
      <w:pPr>
        <w:jc w:val="both"/>
        <w:rPr>
          <w:rFonts w:ascii="Times New Roman" w:hAnsi="Times New Roman"/>
          <w:szCs w:val="24"/>
        </w:rPr>
      </w:pPr>
    </w:p>
    <w:p w14:paraId="1C91AF93" w14:textId="77777777" w:rsidR="00266A4D" w:rsidRPr="00F843A0" w:rsidRDefault="00266A4D" w:rsidP="00F843A0">
      <w:pPr>
        <w:jc w:val="both"/>
        <w:rPr>
          <w:rFonts w:ascii="Times New Roman" w:hAnsi="Times New Roman"/>
          <w:szCs w:val="24"/>
        </w:rPr>
      </w:pPr>
    </w:p>
    <w:p w14:paraId="1C0968EE" w14:textId="77777777" w:rsidR="005B230F" w:rsidRPr="00F843A0" w:rsidRDefault="0088527E" w:rsidP="00F843A0">
      <w:pPr>
        <w:tabs>
          <w:tab w:val="left" w:pos="0"/>
          <w:tab w:val="left" w:pos="3686"/>
          <w:tab w:val="left" w:pos="3828"/>
        </w:tabs>
        <w:ind w:right="10"/>
        <w:jc w:val="both"/>
        <w:rPr>
          <w:rFonts w:ascii="Times New Roman" w:hAnsi="Times New Roman"/>
          <w:szCs w:val="24"/>
        </w:rPr>
      </w:pPr>
      <w:r w:rsidRPr="00F843A0">
        <w:rPr>
          <w:rFonts w:ascii="Times New Roman" w:hAnsi="Times New Roman"/>
          <w:szCs w:val="24"/>
        </w:rPr>
        <w:t xml:space="preserve">Je, __________________________, </w:t>
      </w:r>
      <w:r w:rsidR="00223D14" w:rsidRPr="00F843A0">
        <w:rPr>
          <w:rFonts w:ascii="Times New Roman" w:hAnsi="Times New Roman"/>
          <w:szCs w:val="24"/>
        </w:rPr>
        <w:t>m</w:t>
      </w:r>
      <w:r w:rsidRPr="00F843A0">
        <w:rPr>
          <w:rFonts w:ascii="Times New Roman" w:hAnsi="Times New Roman"/>
          <w:szCs w:val="24"/>
        </w:rPr>
        <w:t>aire de la municipalité de Saint-Paul-de-l’Île-aux-Noix, atteste que la signature du présent procès-verbal équivaut à la signature par moi de toutes les résolutions qu’il contient au sens de l’article 142 (2) du Code mu</w:t>
      </w:r>
      <w:r w:rsidR="00FF009B" w:rsidRPr="00F843A0">
        <w:rPr>
          <w:rFonts w:ascii="Times New Roman" w:hAnsi="Times New Roman"/>
          <w:szCs w:val="24"/>
        </w:rPr>
        <w:t>nicipal.</w:t>
      </w:r>
    </w:p>
    <w:p w14:paraId="300B33BA" w14:textId="442B9757" w:rsidR="003312D7" w:rsidRDefault="003312D7" w:rsidP="00F843A0">
      <w:pPr>
        <w:tabs>
          <w:tab w:val="left" w:pos="0"/>
          <w:tab w:val="left" w:pos="3686"/>
          <w:tab w:val="left" w:pos="3828"/>
        </w:tabs>
        <w:ind w:right="10"/>
        <w:jc w:val="both"/>
        <w:rPr>
          <w:rFonts w:ascii="Times New Roman" w:hAnsi="Times New Roman"/>
          <w:szCs w:val="24"/>
        </w:rPr>
      </w:pPr>
    </w:p>
    <w:p w14:paraId="5759C1D1" w14:textId="77777777" w:rsidR="009027A4" w:rsidRPr="00F843A0" w:rsidRDefault="009027A4" w:rsidP="00F843A0">
      <w:pPr>
        <w:tabs>
          <w:tab w:val="left" w:pos="0"/>
          <w:tab w:val="left" w:pos="3686"/>
          <w:tab w:val="left" w:pos="3828"/>
        </w:tabs>
        <w:ind w:right="10"/>
        <w:jc w:val="both"/>
        <w:rPr>
          <w:rFonts w:ascii="Times New Roman" w:hAnsi="Times New Roman"/>
          <w:szCs w:val="24"/>
        </w:rPr>
      </w:pPr>
    </w:p>
    <w:sectPr w:rsidR="009027A4" w:rsidRPr="00F843A0" w:rsidSect="004F6746">
      <w:footerReference w:type="default" r:id="rId8"/>
      <w:pgSz w:w="12240" w:h="20160" w:code="5"/>
      <w:pgMar w:top="1985" w:right="1077" w:bottom="1134" w:left="2892"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6AFA" w14:textId="77777777" w:rsidR="003E64DB" w:rsidRDefault="003E64DB">
      <w:r>
        <w:separator/>
      </w:r>
    </w:p>
  </w:endnote>
  <w:endnote w:type="continuationSeparator" w:id="0">
    <w:p w14:paraId="16D3A3F2" w14:textId="77777777" w:rsidR="003E64DB" w:rsidRDefault="003E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5258" w14:textId="77777777" w:rsidR="003E64DB" w:rsidRDefault="003E64DB" w:rsidP="000033DB">
    <w:pPr>
      <w:pStyle w:val="Pieddepage"/>
      <w:tabs>
        <w:tab w:val="right" w:pos="9360"/>
      </w:tabs>
      <w:rPr>
        <w:sz w:val="16"/>
      </w:rPr>
    </w:pPr>
    <w:r>
      <w:rPr>
        <w:rFonts w:ascii="Times New Roman" w:hAnsi="Times New Roman"/>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2210" w14:textId="77777777" w:rsidR="003E64DB" w:rsidRDefault="003E64DB">
      <w:r>
        <w:separator/>
      </w:r>
    </w:p>
  </w:footnote>
  <w:footnote w:type="continuationSeparator" w:id="0">
    <w:p w14:paraId="5FB21E98" w14:textId="77777777" w:rsidR="003E64DB" w:rsidRDefault="003E6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3C304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95835A4"/>
    <w:multiLevelType w:val="hybridMultilevel"/>
    <w:tmpl w:val="03C4B46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Times New Roman"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Times New Roman"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Times New Roman" w:hint="default"/>
      </w:rPr>
    </w:lvl>
    <w:lvl w:ilvl="8" w:tplc="0C0C0005">
      <w:start w:val="1"/>
      <w:numFmt w:val="bullet"/>
      <w:lvlText w:val=""/>
      <w:lvlJc w:val="left"/>
      <w:pPr>
        <w:ind w:left="6480" w:hanging="360"/>
      </w:pPr>
      <w:rPr>
        <w:rFonts w:ascii="Wingdings" w:hAnsi="Wingdings" w:hint="default"/>
      </w:rPr>
    </w:lvl>
  </w:abstractNum>
  <w:abstractNum w:abstractNumId="2" w15:restartNumberingAfterBreak="0">
    <w:nsid w:val="0A0062E9"/>
    <w:multiLevelType w:val="hybridMultilevel"/>
    <w:tmpl w:val="3D36D55A"/>
    <w:lvl w:ilvl="0" w:tplc="678A900A">
      <w:start w:val="7"/>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18A2057"/>
    <w:multiLevelType w:val="hybridMultilevel"/>
    <w:tmpl w:val="95BE443A"/>
    <w:lvl w:ilvl="0" w:tplc="7AF4505C">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4" w15:restartNumberingAfterBreak="0">
    <w:nsid w:val="14CB5DAB"/>
    <w:multiLevelType w:val="multilevel"/>
    <w:tmpl w:val="0ECE42E4"/>
    <w:lvl w:ilvl="0">
      <w:start w:val="1"/>
      <w:numFmt w:val="decimal"/>
      <w:pStyle w:val="Par-numerote"/>
      <w:lvlText w:val="SECTION %1"/>
      <w:lvlJc w:val="left"/>
      <w:pPr>
        <w:ind w:left="423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Par-numerote-niveau2"/>
      <w:lvlText w:val="%1.%2."/>
      <w:lvlJc w:val="left"/>
      <w:pPr>
        <w:ind w:left="4662" w:hanging="432"/>
      </w:pPr>
      <w:rPr>
        <w:rFonts w:hint="default"/>
      </w:rPr>
    </w:lvl>
    <w:lvl w:ilvl="2">
      <w:start w:val="1"/>
      <w:numFmt w:val="decimal"/>
      <w:pStyle w:val="Style3"/>
      <w:lvlText w:val="%1.%2.%3."/>
      <w:lvlJc w:val="left"/>
      <w:pPr>
        <w:ind w:left="509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5598" w:hanging="648"/>
      </w:pPr>
      <w:rPr>
        <w:rFonts w:hint="default"/>
      </w:rPr>
    </w:lvl>
    <w:lvl w:ilvl="4">
      <w:start w:val="1"/>
      <w:numFmt w:val="decimal"/>
      <w:lvlText w:val="%1.%2.%3.%4.%5."/>
      <w:lvlJc w:val="left"/>
      <w:pPr>
        <w:ind w:left="6102" w:hanging="792"/>
      </w:pPr>
      <w:rPr>
        <w:rFonts w:hint="default"/>
      </w:rPr>
    </w:lvl>
    <w:lvl w:ilvl="5">
      <w:start w:val="1"/>
      <w:numFmt w:val="decimal"/>
      <w:lvlText w:val="%1.%2.%3.%4.%5.%6."/>
      <w:lvlJc w:val="left"/>
      <w:pPr>
        <w:ind w:left="6606" w:hanging="936"/>
      </w:pPr>
      <w:rPr>
        <w:rFonts w:hint="default"/>
      </w:rPr>
    </w:lvl>
    <w:lvl w:ilvl="6">
      <w:start w:val="1"/>
      <w:numFmt w:val="decimal"/>
      <w:lvlText w:val="%1.%2.%3.%4.%5.%6.%7."/>
      <w:lvlJc w:val="left"/>
      <w:pPr>
        <w:ind w:left="7110" w:hanging="1080"/>
      </w:pPr>
      <w:rPr>
        <w:rFonts w:hint="default"/>
      </w:rPr>
    </w:lvl>
    <w:lvl w:ilvl="7">
      <w:start w:val="1"/>
      <w:numFmt w:val="decimal"/>
      <w:lvlText w:val="%1.%2.%3.%4.%5.%6.%7.%8."/>
      <w:lvlJc w:val="left"/>
      <w:pPr>
        <w:ind w:left="7614" w:hanging="1224"/>
      </w:pPr>
      <w:rPr>
        <w:rFonts w:hint="default"/>
      </w:rPr>
    </w:lvl>
    <w:lvl w:ilvl="8">
      <w:start w:val="1"/>
      <w:numFmt w:val="decimal"/>
      <w:lvlText w:val="%1.%2.%3.%4.%5.%6.%7.%8.%9."/>
      <w:lvlJc w:val="left"/>
      <w:pPr>
        <w:ind w:left="8190" w:hanging="1440"/>
      </w:pPr>
      <w:rPr>
        <w:rFonts w:hint="default"/>
      </w:rPr>
    </w:lvl>
  </w:abstractNum>
  <w:abstractNum w:abstractNumId="5" w15:restartNumberingAfterBreak="0">
    <w:nsid w:val="1C104513"/>
    <w:multiLevelType w:val="hybridMultilevel"/>
    <w:tmpl w:val="E236D60A"/>
    <w:lvl w:ilvl="0" w:tplc="1AC0A406">
      <w:start w:val="1"/>
      <w:numFmt w:val="decimal"/>
      <w:pStyle w:val="Style7-Article-Numrotation"/>
      <w:lvlText w:val="Article %1."/>
      <w:lvlJc w:val="left"/>
      <w:pPr>
        <w:ind w:left="360" w:hanging="360"/>
      </w:pPr>
      <w:rPr>
        <w:rFonts w:cs="Times New Roman" w:hint="default"/>
        <w:b/>
        <w:i w:val="0"/>
        <w:iCs w:val="0"/>
        <w:caps w:val="0"/>
        <w:strike w:val="0"/>
        <w:dstrike w:val="0"/>
        <w:vanish w:val="0"/>
        <w:color w:val="000000"/>
        <w:spacing w:val="0"/>
        <w:kern w:val="0"/>
        <w:position w:val="0"/>
        <w:u w:val="none"/>
        <w:vertAlign w:val="baseline"/>
        <w:em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0AB7791"/>
    <w:multiLevelType w:val="hybridMultilevel"/>
    <w:tmpl w:val="6A4A22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8AD2E54"/>
    <w:multiLevelType w:val="hybridMultilevel"/>
    <w:tmpl w:val="DAC41B50"/>
    <w:lvl w:ilvl="0" w:tplc="BC9C381C">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ACE4C71"/>
    <w:multiLevelType w:val="hybridMultilevel"/>
    <w:tmpl w:val="674C4744"/>
    <w:lvl w:ilvl="0" w:tplc="7AF4505C">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9" w15:restartNumberingAfterBreak="0">
    <w:nsid w:val="2D5D0818"/>
    <w:multiLevelType w:val="hybridMultilevel"/>
    <w:tmpl w:val="126C1D50"/>
    <w:lvl w:ilvl="0" w:tplc="7AF4505C">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0" w15:restartNumberingAfterBreak="0">
    <w:nsid w:val="2F8C409B"/>
    <w:multiLevelType w:val="hybridMultilevel"/>
    <w:tmpl w:val="6742AA8A"/>
    <w:lvl w:ilvl="0" w:tplc="C77C88A2">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0805358"/>
    <w:multiLevelType w:val="multilevel"/>
    <w:tmpl w:val="11C87648"/>
    <w:lvl w:ilvl="0">
      <w:start w:val="1"/>
      <w:numFmt w:val="decimal"/>
      <w:lvlText w:val="%1."/>
      <w:lvlJc w:val="left"/>
      <w:pPr>
        <w:ind w:left="720" w:hanging="360"/>
      </w:pPr>
    </w:lvl>
    <w:lvl w:ilvl="1">
      <w:start w:val="1"/>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34D75A4D"/>
    <w:multiLevelType w:val="hybridMultilevel"/>
    <w:tmpl w:val="5DEA369C"/>
    <w:lvl w:ilvl="0" w:tplc="7AF4505C">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3" w15:restartNumberingAfterBreak="0">
    <w:nsid w:val="39244BD3"/>
    <w:multiLevelType w:val="multilevel"/>
    <w:tmpl w:val="11C87648"/>
    <w:lvl w:ilvl="0">
      <w:start w:val="1"/>
      <w:numFmt w:val="decimal"/>
      <w:lvlText w:val="%1."/>
      <w:lvlJc w:val="left"/>
      <w:pPr>
        <w:ind w:left="720" w:hanging="360"/>
      </w:pPr>
    </w:lvl>
    <w:lvl w:ilvl="1">
      <w:start w:val="1"/>
      <w:numFmt w:val="decimal"/>
      <w:isLgl/>
      <w:lvlText w:val="%1.%2"/>
      <w:lvlJc w:val="left"/>
      <w:pPr>
        <w:ind w:left="1190"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3D900F97"/>
    <w:multiLevelType w:val="hybridMultilevel"/>
    <w:tmpl w:val="A814A15E"/>
    <w:lvl w:ilvl="0" w:tplc="2B68BAA4">
      <w:start w:val="1"/>
      <w:numFmt w:val="decimal"/>
      <w:lvlText w:val="%1."/>
      <w:lvlJc w:val="center"/>
      <w:pPr>
        <w:ind w:left="1428" w:hanging="360"/>
      </w:pPr>
      <w:rPr>
        <w:rFonts w:ascii="Arial" w:hAnsi="Arial" w:cs="Arial" w:hint="default"/>
        <w:b w:val="0"/>
        <w:i w:val="0"/>
        <w:sz w:val="24"/>
        <w:szCs w:val="24"/>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15" w15:restartNumberingAfterBreak="0">
    <w:nsid w:val="40001043"/>
    <w:multiLevelType w:val="hybridMultilevel"/>
    <w:tmpl w:val="4D1A4AF8"/>
    <w:lvl w:ilvl="0" w:tplc="C77C88A2">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22C40E2"/>
    <w:multiLevelType w:val="hybridMultilevel"/>
    <w:tmpl w:val="0F0CAA52"/>
    <w:lvl w:ilvl="0" w:tplc="04163A4E">
      <w:start w:val="1"/>
      <w:numFmt w:val="decimal"/>
      <w:pStyle w:val="Style1"/>
      <w:lvlText w:val="ARTICLE %1"/>
      <w:lvlJc w:val="left"/>
      <w:pPr>
        <w:ind w:left="6365" w:hanging="360"/>
      </w:pPr>
      <w:rPr>
        <w:b/>
      </w:rPr>
    </w:lvl>
    <w:lvl w:ilvl="1" w:tplc="0C0C0019">
      <w:start w:val="1"/>
      <w:numFmt w:val="lowerLetter"/>
      <w:lvlText w:val="%2."/>
      <w:lvlJc w:val="left"/>
      <w:pPr>
        <w:ind w:left="7085" w:hanging="360"/>
      </w:pPr>
    </w:lvl>
    <w:lvl w:ilvl="2" w:tplc="0C0C001B">
      <w:start w:val="1"/>
      <w:numFmt w:val="lowerRoman"/>
      <w:lvlText w:val="%3."/>
      <w:lvlJc w:val="right"/>
      <w:pPr>
        <w:ind w:left="7805" w:hanging="180"/>
      </w:pPr>
    </w:lvl>
    <w:lvl w:ilvl="3" w:tplc="0C0C000F">
      <w:start w:val="1"/>
      <w:numFmt w:val="decimal"/>
      <w:lvlText w:val="%4."/>
      <w:lvlJc w:val="left"/>
      <w:pPr>
        <w:ind w:left="8525" w:hanging="360"/>
      </w:pPr>
    </w:lvl>
    <w:lvl w:ilvl="4" w:tplc="0C0C0019">
      <w:start w:val="1"/>
      <w:numFmt w:val="lowerLetter"/>
      <w:lvlText w:val="%5."/>
      <w:lvlJc w:val="left"/>
      <w:pPr>
        <w:ind w:left="9245" w:hanging="360"/>
      </w:pPr>
    </w:lvl>
    <w:lvl w:ilvl="5" w:tplc="0C0C001B">
      <w:start w:val="1"/>
      <w:numFmt w:val="lowerRoman"/>
      <w:lvlText w:val="%6."/>
      <w:lvlJc w:val="right"/>
      <w:pPr>
        <w:ind w:left="9965" w:hanging="180"/>
      </w:pPr>
    </w:lvl>
    <w:lvl w:ilvl="6" w:tplc="0C0C000F">
      <w:start w:val="1"/>
      <w:numFmt w:val="decimal"/>
      <w:lvlText w:val="%7."/>
      <w:lvlJc w:val="left"/>
      <w:pPr>
        <w:ind w:left="10685" w:hanging="360"/>
      </w:pPr>
    </w:lvl>
    <w:lvl w:ilvl="7" w:tplc="0C0C0019">
      <w:start w:val="1"/>
      <w:numFmt w:val="lowerLetter"/>
      <w:lvlText w:val="%8."/>
      <w:lvlJc w:val="left"/>
      <w:pPr>
        <w:ind w:left="11405" w:hanging="360"/>
      </w:pPr>
    </w:lvl>
    <w:lvl w:ilvl="8" w:tplc="0C0C001B">
      <w:start w:val="1"/>
      <w:numFmt w:val="lowerRoman"/>
      <w:lvlText w:val="%9."/>
      <w:lvlJc w:val="right"/>
      <w:pPr>
        <w:ind w:left="12125" w:hanging="180"/>
      </w:pPr>
    </w:lvl>
  </w:abstractNum>
  <w:abstractNum w:abstractNumId="17" w15:restartNumberingAfterBreak="0">
    <w:nsid w:val="44373D36"/>
    <w:multiLevelType w:val="hybridMultilevel"/>
    <w:tmpl w:val="A99098E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17D661B"/>
    <w:multiLevelType w:val="hybridMultilevel"/>
    <w:tmpl w:val="D062F82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97E7372"/>
    <w:multiLevelType w:val="hybridMultilevel"/>
    <w:tmpl w:val="B0AC6528"/>
    <w:lvl w:ilvl="0" w:tplc="39A03DA4">
      <w:start w:val="1"/>
      <w:numFmt w:val="bullet"/>
      <w:lvlText w:val=""/>
      <w:lvlJc w:val="left"/>
      <w:pPr>
        <w:ind w:left="1004" w:hanging="360"/>
      </w:pPr>
      <w:rPr>
        <w:rFonts w:ascii="Wingdings" w:hAnsi="Wingdings" w:hint="default"/>
        <w:b/>
        <w:i w:val="0"/>
        <w:color w:val="auto"/>
        <w:sz w:val="28"/>
        <w:szCs w:val="19"/>
      </w:rPr>
    </w:lvl>
    <w:lvl w:ilvl="1" w:tplc="0C0C0003">
      <w:start w:val="1"/>
      <w:numFmt w:val="bullet"/>
      <w:lvlText w:val="o"/>
      <w:lvlJc w:val="left"/>
      <w:pPr>
        <w:ind w:left="1724" w:hanging="360"/>
      </w:pPr>
      <w:rPr>
        <w:rFonts w:ascii="Courier New" w:hAnsi="Courier New" w:cs="Courier New" w:hint="default"/>
      </w:rPr>
    </w:lvl>
    <w:lvl w:ilvl="2" w:tplc="0C0C0005">
      <w:start w:val="1"/>
      <w:numFmt w:val="bullet"/>
      <w:lvlText w:val=""/>
      <w:lvlJc w:val="left"/>
      <w:pPr>
        <w:ind w:left="2444" w:hanging="360"/>
      </w:pPr>
      <w:rPr>
        <w:rFonts w:ascii="Wingdings" w:hAnsi="Wingdings" w:hint="default"/>
      </w:rPr>
    </w:lvl>
    <w:lvl w:ilvl="3" w:tplc="0C0C0001">
      <w:start w:val="1"/>
      <w:numFmt w:val="bullet"/>
      <w:lvlText w:val=""/>
      <w:lvlJc w:val="left"/>
      <w:pPr>
        <w:ind w:left="3164" w:hanging="360"/>
      </w:pPr>
      <w:rPr>
        <w:rFonts w:ascii="Symbol" w:hAnsi="Symbol" w:hint="default"/>
      </w:rPr>
    </w:lvl>
    <w:lvl w:ilvl="4" w:tplc="0C0C0003">
      <w:start w:val="1"/>
      <w:numFmt w:val="bullet"/>
      <w:lvlText w:val="o"/>
      <w:lvlJc w:val="left"/>
      <w:pPr>
        <w:ind w:left="3884" w:hanging="360"/>
      </w:pPr>
      <w:rPr>
        <w:rFonts w:ascii="Courier New" w:hAnsi="Courier New" w:cs="Courier New" w:hint="default"/>
      </w:rPr>
    </w:lvl>
    <w:lvl w:ilvl="5" w:tplc="0C0C0005">
      <w:start w:val="1"/>
      <w:numFmt w:val="bullet"/>
      <w:lvlText w:val=""/>
      <w:lvlJc w:val="left"/>
      <w:pPr>
        <w:ind w:left="4604" w:hanging="360"/>
      </w:pPr>
      <w:rPr>
        <w:rFonts w:ascii="Wingdings" w:hAnsi="Wingdings" w:hint="default"/>
      </w:rPr>
    </w:lvl>
    <w:lvl w:ilvl="6" w:tplc="0C0C0001">
      <w:start w:val="1"/>
      <w:numFmt w:val="bullet"/>
      <w:lvlText w:val=""/>
      <w:lvlJc w:val="left"/>
      <w:pPr>
        <w:ind w:left="5324" w:hanging="360"/>
      </w:pPr>
      <w:rPr>
        <w:rFonts w:ascii="Symbol" w:hAnsi="Symbol" w:hint="default"/>
      </w:rPr>
    </w:lvl>
    <w:lvl w:ilvl="7" w:tplc="0C0C0003">
      <w:start w:val="1"/>
      <w:numFmt w:val="bullet"/>
      <w:lvlText w:val="o"/>
      <w:lvlJc w:val="left"/>
      <w:pPr>
        <w:ind w:left="6044" w:hanging="360"/>
      </w:pPr>
      <w:rPr>
        <w:rFonts w:ascii="Courier New" w:hAnsi="Courier New" w:cs="Courier New" w:hint="default"/>
      </w:rPr>
    </w:lvl>
    <w:lvl w:ilvl="8" w:tplc="0C0C0005">
      <w:start w:val="1"/>
      <w:numFmt w:val="bullet"/>
      <w:lvlText w:val=""/>
      <w:lvlJc w:val="left"/>
      <w:pPr>
        <w:ind w:left="6764" w:hanging="360"/>
      </w:pPr>
      <w:rPr>
        <w:rFonts w:ascii="Wingdings" w:hAnsi="Wingdings" w:hint="default"/>
      </w:rPr>
    </w:lvl>
  </w:abstractNum>
  <w:abstractNum w:abstractNumId="20" w15:restartNumberingAfterBreak="0">
    <w:nsid w:val="5CC67350"/>
    <w:multiLevelType w:val="multilevel"/>
    <w:tmpl w:val="9536D7EA"/>
    <w:lvl w:ilvl="0">
      <w:start w:val="1"/>
      <w:numFmt w:val="decimal"/>
      <w:pStyle w:val="Style10"/>
      <w:lvlText w:val="%1."/>
      <w:lvlJc w:val="left"/>
      <w:pPr>
        <w:ind w:left="397" w:hanging="397"/>
      </w:pPr>
      <w:rPr>
        <w:rFonts w:hint="default"/>
      </w:rPr>
    </w:lvl>
    <w:lvl w:ilvl="1">
      <w:start w:val="1"/>
      <w:numFmt w:val="decimal"/>
      <w:pStyle w:val="Style11"/>
      <w:lvlText w:val="%1.%2."/>
      <w:lvlJc w:val="left"/>
      <w:pPr>
        <w:ind w:left="792" w:hanging="395"/>
      </w:pPr>
      <w:rPr>
        <w:rFonts w:hint="default"/>
        <w:b w:val="0"/>
        <w:i w:val="0"/>
      </w:rPr>
    </w:lvl>
    <w:lvl w:ilvl="2">
      <w:start w:val="1"/>
      <w:numFmt w:val="lowerLetter"/>
      <w:pStyle w:val="Style111"/>
      <w:lvlText w:val="%3)"/>
      <w:lvlJc w:val="left"/>
      <w:pPr>
        <w:ind w:left="1191" w:hanging="397"/>
      </w:pPr>
      <w:rPr>
        <w:rFonts w:hint="default"/>
        <w:b w:val="0"/>
      </w:rPr>
    </w:lvl>
    <w:lvl w:ilvl="3">
      <w:start w:val="1"/>
      <w:numFmt w:val="lowerLetter"/>
      <w:pStyle w:val="Style1111"/>
      <w:lvlText w:val="%4)"/>
      <w:lvlJc w:val="left"/>
      <w:pPr>
        <w:ind w:left="1531" w:hanging="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5B3360"/>
    <w:multiLevelType w:val="hybridMultilevel"/>
    <w:tmpl w:val="4664F222"/>
    <w:lvl w:ilvl="0" w:tplc="3A4829F6">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578014B"/>
    <w:multiLevelType w:val="hybridMultilevel"/>
    <w:tmpl w:val="988CCFC4"/>
    <w:lvl w:ilvl="0" w:tplc="0C0C0017">
      <w:start w:val="1"/>
      <w:numFmt w:val="lowerLetter"/>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58C7E2B"/>
    <w:multiLevelType w:val="hybridMultilevel"/>
    <w:tmpl w:val="F6584F40"/>
    <w:lvl w:ilvl="0" w:tplc="7AF4505C">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4" w15:restartNumberingAfterBreak="0">
    <w:nsid w:val="67224026"/>
    <w:multiLevelType w:val="hybridMultilevel"/>
    <w:tmpl w:val="4454A596"/>
    <w:lvl w:ilvl="0" w:tplc="C77C88A2">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A4F1AC9"/>
    <w:multiLevelType w:val="hybridMultilevel"/>
    <w:tmpl w:val="A9F470E0"/>
    <w:lvl w:ilvl="0" w:tplc="C77C88A2">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AA62705"/>
    <w:multiLevelType w:val="hybridMultilevel"/>
    <w:tmpl w:val="F3D8652A"/>
    <w:lvl w:ilvl="0" w:tplc="7AF4505C">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7" w15:restartNumberingAfterBreak="0">
    <w:nsid w:val="6D4B37DC"/>
    <w:multiLevelType w:val="hybridMultilevel"/>
    <w:tmpl w:val="5750264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A1C4F65"/>
    <w:multiLevelType w:val="hybridMultilevel"/>
    <w:tmpl w:val="39EC5D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8"/>
  </w:num>
  <w:num w:numId="6">
    <w:abstractNumId w:val="12"/>
  </w:num>
  <w:num w:numId="7">
    <w:abstractNumId w:val="3"/>
  </w:num>
  <w:num w:numId="8">
    <w:abstractNumId w:val="9"/>
  </w:num>
  <w:num w:numId="9">
    <w:abstractNumId w:val="23"/>
  </w:num>
  <w:num w:numId="10">
    <w:abstractNumId w:val="26"/>
  </w:num>
  <w:num w:numId="11">
    <w:abstractNumId w:val="5"/>
  </w:num>
  <w:num w:numId="12">
    <w:abstractNumId w:val="18"/>
  </w:num>
  <w:num w:numId="13">
    <w:abstractNumId w:val="21"/>
  </w:num>
  <w:num w:numId="14">
    <w:abstractNumId w:val="7"/>
  </w:num>
  <w:num w:numId="15">
    <w:abstractNumId w:val="2"/>
  </w:num>
  <w:num w:numId="16">
    <w:abstractNumId w:val="19"/>
  </w:num>
  <w:num w:numId="17">
    <w:abstractNumId w:val="15"/>
  </w:num>
  <w:num w:numId="18">
    <w:abstractNumId w:val="10"/>
  </w:num>
  <w:num w:numId="19">
    <w:abstractNumId w:val="25"/>
  </w:num>
  <w:num w:numId="20">
    <w:abstractNumId w:val="24"/>
  </w:num>
  <w:num w:numId="21">
    <w:abstractNumId w:val="1"/>
  </w:num>
  <w:num w:numId="22">
    <w:abstractNumId w:val="11"/>
  </w:num>
  <w:num w:numId="23">
    <w:abstractNumId w:val="14"/>
  </w:num>
  <w:num w:numId="24">
    <w:abstractNumId w:val="4"/>
  </w:num>
  <w:num w:numId="25">
    <w:abstractNumId w:val="6"/>
  </w:num>
  <w:num w:numId="26">
    <w:abstractNumId w:val="28"/>
  </w:num>
  <w:num w:numId="27">
    <w:abstractNumId w:val="22"/>
  </w:num>
  <w:num w:numId="28">
    <w:abstractNumId w:val="27"/>
  </w:num>
  <w:num w:numId="2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3B"/>
    <w:rsid w:val="00000292"/>
    <w:rsid w:val="00000567"/>
    <w:rsid w:val="00000B0E"/>
    <w:rsid w:val="00000B31"/>
    <w:rsid w:val="00001310"/>
    <w:rsid w:val="00001541"/>
    <w:rsid w:val="0000229A"/>
    <w:rsid w:val="00002DD5"/>
    <w:rsid w:val="000033DB"/>
    <w:rsid w:val="00003A11"/>
    <w:rsid w:val="00003DF7"/>
    <w:rsid w:val="00004039"/>
    <w:rsid w:val="00004AD9"/>
    <w:rsid w:val="0000568E"/>
    <w:rsid w:val="000056DF"/>
    <w:rsid w:val="0000633A"/>
    <w:rsid w:val="00007799"/>
    <w:rsid w:val="00007967"/>
    <w:rsid w:val="000104A9"/>
    <w:rsid w:val="0001052B"/>
    <w:rsid w:val="00010995"/>
    <w:rsid w:val="000109BF"/>
    <w:rsid w:val="00011D5B"/>
    <w:rsid w:val="000120DE"/>
    <w:rsid w:val="000121EF"/>
    <w:rsid w:val="00012760"/>
    <w:rsid w:val="00012BD4"/>
    <w:rsid w:val="000139F2"/>
    <w:rsid w:val="00014511"/>
    <w:rsid w:val="000148E4"/>
    <w:rsid w:val="00014BFC"/>
    <w:rsid w:val="00014ED1"/>
    <w:rsid w:val="00015B0D"/>
    <w:rsid w:val="00016524"/>
    <w:rsid w:val="0001735C"/>
    <w:rsid w:val="0001784F"/>
    <w:rsid w:val="00021EBA"/>
    <w:rsid w:val="00022253"/>
    <w:rsid w:val="00022AE3"/>
    <w:rsid w:val="0002354B"/>
    <w:rsid w:val="00023719"/>
    <w:rsid w:val="00023B85"/>
    <w:rsid w:val="000260AD"/>
    <w:rsid w:val="00026AF4"/>
    <w:rsid w:val="00026D94"/>
    <w:rsid w:val="0002778E"/>
    <w:rsid w:val="00030813"/>
    <w:rsid w:val="00030DC3"/>
    <w:rsid w:val="000311EB"/>
    <w:rsid w:val="000335BF"/>
    <w:rsid w:val="00033832"/>
    <w:rsid w:val="0003410A"/>
    <w:rsid w:val="000353CA"/>
    <w:rsid w:val="00036025"/>
    <w:rsid w:val="00036951"/>
    <w:rsid w:val="00036B42"/>
    <w:rsid w:val="00036F57"/>
    <w:rsid w:val="000372A3"/>
    <w:rsid w:val="00037550"/>
    <w:rsid w:val="00037C5E"/>
    <w:rsid w:val="00040191"/>
    <w:rsid w:val="000404F7"/>
    <w:rsid w:val="000405F6"/>
    <w:rsid w:val="00042246"/>
    <w:rsid w:val="000424B0"/>
    <w:rsid w:val="000433E2"/>
    <w:rsid w:val="00043777"/>
    <w:rsid w:val="000440CD"/>
    <w:rsid w:val="000441BE"/>
    <w:rsid w:val="00044655"/>
    <w:rsid w:val="0004507E"/>
    <w:rsid w:val="000459F3"/>
    <w:rsid w:val="00046735"/>
    <w:rsid w:val="00046868"/>
    <w:rsid w:val="00046EA3"/>
    <w:rsid w:val="000470C0"/>
    <w:rsid w:val="000475CB"/>
    <w:rsid w:val="000502A8"/>
    <w:rsid w:val="00050456"/>
    <w:rsid w:val="000504EB"/>
    <w:rsid w:val="00051580"/>
    <w:rsid w:val="00051A80"/>
    <w:rsid w:val="00051AAB"/>
    <w:rsid w:val="00051BE3"/>
    <w:rsid w:val="000521F0"/>
    <w:rsid w:val="0005237A"/>
    <w:rsid w:val="00052761"/>
    <w:rsid w:val="0005287B"/>
    <w:rsid w:val="000539E9"/>
    <w:rsid w:val="00054102"/>
    <w:rsid w:val="0005458A"/>
    <w:rsid w:val="000546D1"/>
    <w:rsid w:val="0005474B"/>
    <w:rsid w:val="0005522E"/>
    <w:rsid w:val="00055543"/>
    <w:rsid w:val="00055790"/>
    <w:rsid w:val="000559CF"/>
    <w:rsid w:val="00055AFB"/>
    <w:rsid w:val="00055CEC"/>
    <w:rsid w:val="0005742B"/>
    <w:rsid w:val="00057994"/>
    <w:rsid w:val="00057A76"/>
    <w:rsid w:val="00060A6C"/>
    <w:rsid w:val="00061326"/>
    <w:rsid w:val="00061CE0"/>
    <w:rsid w:val="0006396F"/>
    <w:rsid w:val="000639A3"/>
    <w:rsid w:val="00063DE0"/>
    <w:rsid w:val="00063F60"/>
    <w:rsid w:val="00064271"/>
    <w:rsid w:val="00064367"/>
    <w:rsid w:val="0006493F"/>
    <w:rsid w:val="00064F09"/>
    <w:rsid w:val="0006579A"/>
    <w:rsid w:val="00065BF3"/>
    <w:rsid w:val="000670C5"/>
    <w:rsid w:val="000672AE"/>
    <w:rsid w:val="00067A1A"/>
    <w:rsid w:val="00070E82"/>
    <w:rsid w:val="000712E0"/>
    <w:rsid w:val="00071853"/>
    <w:rsid w:val="00072163"/>
    <w:rsid w:val="00072724"/>
    <w:rsid w:val="00072E72"/>
    <w:rsid w:val="00072F7A"/>
    <w:rsid w:val="00074588"/>
    <w:rsid w:val="00074D5A"/>
    <w:rsid w:val="000753D3"/>
    <w:rsid w:val="0007543E"/>
    <w:rsid w:val="00076B3A"/>
    <w:rsid w:val="00077583"/>
    <w:rsid w:val="000800B6"/>
    <w:rsid w:val="000802B3"/>
    <w:rsid w:val="0008054E"/>
    <w:rsid w:val="0008059C"/>
    <w:rsid w:val="00080901"/>
    <w:rsid w:val="00080C8E"/>
    <w:rsid w:val="00081408"/>
    <w:rsid w:val="00081692"/>
    <w:rsid w:val="00081DBE"/>
    <w:rsid w:val="00081F0D"/>
    <w:rsid w:val="00081FFE"/>
    <w:rsid w:val="00082271"/>
    <w:rsid w:val="00082C46"/>
    <w:rsid w:val="000833FA"/>
    <w:rsid w:val="000838DE"/>
    <w:rsid w:val="00083D67"/>
    <w:rsid w:val="00084796"/>
    <w:rsid w:val="00084A8C"/>
    <w:rsid w:val="00085042"/>
    <w:rsid w:val="00085F09"/>
    <w:rsid w:val="00085FEF"/>
    <w:rsid w:val="0008621C"/>
    <w:rsid w:val="0008645A"/>
    <w:rsid w:val="00086F9A"/>
    <w:rsid w:val="00087CF5"/>
    <w:rsid w:val="00087DAD"/>
    <w:rsid w:val="00090519"/>
    <w:rsid w:val="000910A9"/>
    <w:rsid w:val="000914B9"/>
    <w:rsid w:val="00091728"/>
    <w:rsid w:val="000926DB"/>
    <w:rsid w:val="000927C0"/>
    <w:rsid w:val="0009318E"/>
    <w:rsid w:val="00094989"/>
    <w:rsid w:val="00094C3A"/>
    <w:rsid w:val="000969F1"/>
    <w:rsid w:val="00096B0C"/>
    <w:rsid w:val="00096FA5"/>
    <w:rsid w:val="000978A1"/>
    <w:rsid w:val="000A0653"/>
    <w:rsid w:val="000A0962"/>
    <w:rsid w:val="000A118D"/>
    <w:rsid w:val="000A13C3"/>
    <w:rsid w:val="000A20D8"/>
    <w:rsid w:val="000A2B70"/>
    <w:rsid w:val="000A38D9"/>
    <w:rsid w:val="000A3CF9"/>
    <w:rsid w:val="000A462D"/>
    <w:rsid w:val="000A49A6"/>
    <w:rsid w:val="000A4D19"/>
    <w:rsid w:val="000A51B3"/>
    <w:rsid w:val="000A52B0"/>
    <w:rsid w:val="000A52FB"/>
    <w:rsid w:val="000A5C2F"/>
    <w:rsid w:val="000A5DE8"/>
    <w:rsid w:val="000A6D0E"/>
    <w:rsid w:val="000A70F0"/>
    <w:rsid w:val="000A7590"/>
    <w:rsid w:val="000A75F5"/>
    <w:rsid w:val="000A7CC9"/>
    <w:rsid w:val="000A7F23"/>
    <w:rsid w:val="000B058E"/>
    <w:rsid w:val="000B199E"/>
    <w:rsid w:val="000B1E3F"/>
    <w:rsid w:val="000B2222"/>
    <w:rsid w:val="000B2ACF"/>
    <w:rsid w:val="000B2EFF"/>
    <w:rsid w:val="000B3DF5"/>
    <w:rsid w:val="000B4221"/>
    <w:rsid w:val="000B4D1A"/>
    <w:rsid w:val="000B4DAF"/>
    <w:rsid w:val="000B4F7A"/>
    <w:rsid w:val="000B50FC"/>
    <w:rsid w:val="000B5555"/>
    <w:rsid w:val="000B582D"/>
    <w:rsid w:val="000B5E17"/>
    <w:rsid w:val="000B6C46"/>
    <w:rsid w:val="000B72E6"/>
    <w:rsid w:val="000B7551"/>
    <w:rsid w:val="000B763D"/>
    <w:rsid w:val="000B7A66"/>
    <w:rsid w:val="000B7F69"/>
    <w:rsid w:val="000C01FD"/>
    <w:rsid w:val="000C11A4"/>
    <w:rsid w:val="000C20B1"/>
    <w:rsid w:val="000C252D"/>
    <w:rsid w:val="000C3519"/>
    <w:rsid w:val="000C3815"/>
    <w:rsid w:val="000C386C"/>
    <w:rsid w:val="000C391A"/>
    <w:rsid w:val="000C39E4"/>
    <w:rsid w:val="000C3D0E"/>
    <w:rsid w:val="000C47A2"/>
    <w:rsid w:val="000C4871"/>
    <w:rsid w:val="000C4B83"/>
    <w:rsid w:val="000C57F3"/>
    <w:rsid w:val="000C5B89"/>
    <w:rsid w:val="000C67AC"/>
    <w:rsid w:val="000C6B7A"/>
    <w:rsid w:val="000C6DCE"/>
    <w:rsid w:val="000C72E1"/>
    <w:rsid w:val="000C759E"/>
    <w:rsid w:val="000C77D8"/>
    <w:rsid w:val="000D085D"/>
    <w:rsid w:val="000D14B5"/>
    <w:rsid w:val="000D274A"/>
    <w:rsid w:val="000D2855"/>
    <w:rsid w:val="000D3805"/>
    <w:rsid w:val="000D38B2"/>
    <w:rsid w:val="000D4A32"/>
    <w:rsid w:val="000D4B27"/>
    <w:rsid w:val="000D4C07"/>
    <w:rsid w:val="000D4CC2"/>
    <w:rsid w:val="000D6131"/>
    <w:rsid w:val="000D617E"/>
    <w:rsid w:val="000D739F"/>
    <w:rsid w:val="000E193D"/>
    <w:rsid w:val="000E2505"/>
    <w:rsid w:val="000E2FAD"/>
    <w:rsid w:val="000E3097"/>
    <w:rsid w:val="000E3640"/>
    <w:rsid w:val="000E37FC"/>
    <w:rsid w:val="000E4246"/>
    <w:rsid w:val="000E4432"/>
    <w:rsid w:val="000E4627"/>
    <w:rsid w:val="000E4DD9"/>
    <w:rsid w:val="000E5062"/>
    <w:rsid w:val="000E5114"/>
    <w:rsid w:val="000E5A5E"/>
    <w:rsid w:val="000E6846"/>
    <w:rsid w:val="000E6A9F"/>
    <w:rsid w:val="000E6BEE"/>
    <w:rsid w:val="000E6EFF"/>
    <w:rsid w:val="000E6F2B"/>
    <w:rsid w:val="000E7311"/>
    <w:rsid w:val="000E7558"/>
    <w:rsid w:val="000E7E70"/>
    <w:rsid w:val="000F03F0"/>
    <w:rsid w:val="000F097B"/>
    <w:rsid w:val="000F1238"/>
    <w:rsid w:val="000F1648"/>
    <w:rsid w:val="000F26EC"/>
    <w:rsid w:val="000F274C"/>
    <w:rsid w:val="000F344F"/>
    <w:rsid w:val="000F3A38"/>
    <w:rsid w:val="000F3CEE"/>
    <w:rsid w:val="000F6DF7"/>
    <w:rsid w:val="000F7EBE"/>
    <w:rsid w:val="00100E65"/>
    <w:rsid w:val="00101051"/>
    <w:rsid w:val="001020DA"/>
    <w:rsid w:val="00102829"/>
    <w:rsid w:val="00102F32"/>
    <w:rsid w:val="001034B0"/>
    <w:rsid w:val="0010354F"/>
    <w:rsid w:val="0010415D"/>
    <w:rsid w:val="00104640"/>
    <w:rsid w:val="00104784"/>
    <w:rsid w:val="001057D5"/>
    <w:rsid w:val="001058E9"/>
    <w:rsid w:val="00105A53"/>
    <w:rsid w:val="00105B50"/>
    <w:rsid w:val="00106210"/>
    <w:rsid w:val="00106B7B"/>
    <w:rsid w:val="00106DB4"/>
    <w:rsid w:val="0010715F"/>
    <w:rsid w:val="001074D0"/>
    <w:rsid w:val="001077B5"/>
    <w:rsid w:val="0011204B"/>
    <w:rsid w:val="00112546"/>
    <w:rsid w:val="00112BF4"/>
    <w:rsid w:val="00112D98"/>
    <w:rsid w:val="001132DE"/>
    <w:rsid w:val="0011354E"/>
    <w:rsid w:val="0011388D"/>
    <w:rsid w:val="00113B99"/>
    <w:rsid w:val="00113DC9"/>
    <w:rsid w:val="00113F30"/>
    <w:rsid w:val="001145C9"/>
    <w:rsid w:val="0011520B"/>
    <w:rsid w:val="00115361"/>
    <w:rsid w:val="0011553C"/>
    <w:rsid w:val="00115AD0"/>
    <w:rsid w:val="00115F0B"/>
    <w:rsid w:val="001167B8"/>
    <w:rsid w:val="001174C6"/>
    <w:rsid w:val="001175DA"/>
    <w:rsid w:val="0011770C"/>
    <w:rsid w:val="00120090"/>
    <w:rsid w:val="00120286"/>
    <w:rsid w:val="00120D82"/>
    <w:rsid w:val="001210CD"/>
    <w:rsid w:val="0012113D"/>
    <w:rsid w:val="001221C9"/>
    <w:rsid w:val="00122210"/>
    <w:rsid w:val="00122A37"/>
    <w:rsid w:val="00123557"/>
    <w:rsid w:val="00123668"/>
    <w:rsid w:val="00123868"/>
    <w:rsid w:val="00123A76"/>
    <w:rsid w:val="00123F63"/>
    <w:rsid w:val="00124705"/>
    <w:rsid w:val="0012496B"/>
    <w:rsid w:val="001249BD"/>
    <w:rsid w:val="001249D9"/>
    <w:rsid w:val="00125CD4"/>
    <w:rsid w:val="00126AF5"/>
    <w:rsid w:val="00127135"/>
    <w:rsid w:val="001279FF"/>
    <w:rsid w:val="00130010"/>
    <w:rsid w:val="001321DD"/>
    <w:rsid w:val="00132700"/>
    <w:rsid w:val="0013284E"/>
    <w:rsid w:val="00132E0E"/>
    <w:rsid w:val="00133279"/>
    <w:rsid w:val="0013355A"/>
    <w:rsid w:val="00133919"/>
    <w:rsid w:val="00133F15"/>
    <w:rsid w:val="0013467E"/>
    <w:rsid w:val="00134AC1"/>
    <w:rsid w:val="00134D24"/>
    <w:rsid w:val="0013598F"/>
    <w:rsid w:val="00135AA0"/>
    <w:rsid w:val="00135E9B"/>
    <w:rsid w:val="00136601"/>
    <w:rsid w:val="00137018"/>
    <w:rsid w:val="00137323"/>
    <w:rsid w:val="00137939"/>
    <w:rsid w:val="001403ED"/>
    <w:rsid w:val="00141E70"/>
    <w:rsid w:val="00142205"/>
    <w:rsid w:val="001437E9"/>
    <w:rsid w:val="00144532"/>
    <w:rsid w:val="00144A26"/>
    <w:rsid w:val="00144C38"/>
    <w:rsid w:val="00144E6B"/>
    <w:rsid w:val="001455C6"/>
    <w:rsid w:val="00147036"/>
    <w:rsid w:val="00150097"/>
    <w:rsid w:val="001504CB"/>
    <w:rsid w:val="00150D08"/>
    <w:rsid w:val="00151075"/>
    <w:rsid w:val="00152291"/>
    <w:rsid w:val="00152307"/>
    <w:rsid w:val="00153A82"/>
    <w:rsid w:val="00153D5B"/>
    <w:rsid w:val="00153D7E"/>
    <w:rsid w:val="00154445"/>
    <w:rsid w:val="001545B4"/>
    <w:rsid w:val="0015463D"/>
    <w:rsid w:val="00156597"/>
    <w:rsid w:val="001572C6"/>
    <w:rsid w:val="00157432"/>
    <w:rsid w:val="00157A9B"/>
    <w:rsid w:val="00160643"/>
    <w:rsid w:val="001614E3"/>
    <w:rsid w:val="00161DFB"/>
    <w:rsid w:val="001620A0"/>
    <w:rsid w:val="001621E0"/>
    <w:rsid w:val="00162433"/>
    <w:rsid w:val="00162E79"/>
    <w:rsid w:val="00163116"/>
    <w:rsid w:val="00163842"/>
    <w:rsid w:val="00163928"/>
    <w:rsid w:val="00163AD9"/>
    <w:rsid w:val="00164004"/>
    <w:rsid w:val="001644F6"/>
    <w:rsid w:val="0016463C"/>
    <w:rsid w:val="001651E9"/>
    <w:rsid w:val="001660F8"/>
    <w:rsid w:val="001664C3"/>
    <w:rsid w:val="00166DC3"/>
    <w:rsid w:val="00167EB5"/>
    <w:rsid w:val="00167EFB"/>
    <w:rsid w:val="00170825"/>
    <w:rsid w:val="00170924"/>
    <w:rsid w:val="00170E9F"/>
    <w:rsid w:val="0017230D"/>
    <w:rsid w:val="001724B9"/>
    <w:rsid w:val="00173492"/>
    <w:rsid w:val="001736F4"/>
    <w:rsid w:val="0017429D"/>
    <w:rsid w:val="00174434"/>
    <w:rsid w:val="00174713"/>
    <w:rsid w:val="00175107"/>
    <w:rsid w:val="001753FD"/>
    <w:rsid w:val="00175856"/>
    <w:rsid w:val="00177A40"/>
    <w:rsid w:val="00177FB4"/>
    <w:rsid w:val="00180547"/>
    <w:rsid w:val="001809A6"/>
    <w:rsid w:val="00180FAF"/>
    <w:rsid w:val="00182C14"/>
    <w:rsid w:val="00184212"/>
    <w:rsid w:val="0018613C"/>
    <w:rsid w:val="001869F5"/>
    <w:rsid w:val="00186B01"/>
    <w:rsid w:val="00187553"/>
    <w:rsid w:val="00187627"/>
    <w:rsid w:val="00187CFF"/>
    <w:rsid w:val="001904E1"/>
    <w:rsid w:val="0019082E"/>
    <w:rsid w:val="00193253"/>
    <w:rsid w:val="001932C1"/>
    <w:rsid w:val="001937CB"/>
    <w:rsid w:val="00193BD9"/>
    <w:rsid w:val="00193E9A"/>
    <w:rsid w:val="00194230"/>
    <w:rsid w:val="001949A5"/>
    <w:rsid w:val="00194AD1"/>
    <w:rsid w:val="00195279"/>
    <w:rsid w:val="00195EF2"/>
    <w:rsid w:val="001961F1"/>
    <w:rsid w:val="001962FF"/>
    <w:rsid w:val="00196AB6"/>
    <w:rsid w:val="0019754D"/>
    <w:rsid w:val="00197A77"/>
    <w:rsid w:val="001A05E3"/>
    <w:rsid w:val="001A0C9F"/>
    <w:rsid w:val="001A10F5"/>
    <w:rsid w:val="001A119F"/>
    <w:rsid w:val="001A166A"/>
    <w:rsid w:val="001A2779"/>
    <w:rsid w:val="001A2B3E"/>
    <w:rsid w:val="001A33A9"/>
    <w:rsid w:val="001A3B6D"/>
    <w:rsid w:val="001A3C9C"/>
    <w:rsid w:val="001A4EE7"/>
    <w:rsid w:val="001A4FBA"/>
    <w:rsid w:val="001A5595"/>
    <w:rsid w:val="001A5C1B"/>
    <w:rsid w:val="001A644D"/>
    <w:rsid w:val="001A64C9"/>
    <w:rsid w:val="001A6642"/>
    <w:rsid w:val="001A7A04"/>
    <w:rsid w:val="001A7A35"/>
    <w:rsid w:val="001B0550"/>
    <w:rsid w:val="001B0CF6"/>
    <w:rsid w:val="001B0E89"/>
    <w:rsid w:val="001B1A86"/>
    <w:rsid w:val="001B2621"/>
    <w:rsid w:val="001B2859"/>
    <w:rsid w:val="001B2A25"/>
    <w:rsid w:val="001B356E"/>
    <w:rsid w:val="001B3B50"/>
    <w:rsid w:val="001B47BF"/>
    <w:rsid w:val="001B52B2"/>
    <w:rsid w:val="001B551C"/>
    <w:rsid w:val="001B567F"/>
    <w:rsid w:val="001B5A6D"/>
    <w:rsid w:val="001B5F78"/>
    <w:rsid w:val="001B622E"/>
    <w:rsid w:val="001B702B"/>
    <w:rsid w:val="001B71C1"/>
    <w:rsid w:val="001B771C"/>
    <w:rsid w:val="001B78AD"/>
    <w:rsid w:val="001B7B50"/>
    <w:rsid w:val="001B7C5F"/>
    <w:rsid w:val="001C0D73"/>
    <w:rsid w:val="001C1F46"/>
    <w:rsid w:val="001C218B"/>
    <w:rsid w:val="001C35D8"/>
    <w:rsid w:val="001C3D3C"/>
    <w:rsid w:val="001C3F5C"/>
    <w:rsid w:val="001C45AA"/>
    <w:rsid w:val="001C48D2"/>
    <w:rsid w:val="001C5108"/>
    <w:rsid w:val="001C5191"/>
    <w:rsid w:val="001C5C6D"/>
    <w:rsid w:val="001C6D81"/>
    <w:rsid w:val="001C6E4D"/>
    <w:rsid w:val="001C7EB1"/>
    <w:rsid w:val="001D0505"/>
    <w:rsid w:val="001D123E"/>
    <w:rsid w:val="001D1289"/>
    <w:rsid w:val="001D2A0A"/>
    <w:rsid w:val="001D2B78"/>
    <w:rsid w:val="001D3319"/>
    <w:rsid w:val="001D39DE"/>
    <w:rsid w:val="001D3B21"/>
    <w:rsid w:val="001D3DB9"/>
    <w:rsid w:val="001D41D9"/>
    <w:rsid w:val="001D4E7E"/>
    <w:rsid w:val="001D4FEB"/>
    <w:rsid w:val="001D58DF"/>
    <w:rsid w:val="001D5B2D"/>
    <w:rsid w:val="001D5BDF"/>
    <w:rsid w:val="001D687C"/>
    <w:rsid w:val="001D6FE3"/>
    <w:rsid w:val="001D7506"/>
    <w:rsid w:val="001D7673"/>
    <w:rsid w:val="001D7AF1"/>
    <w:rsid w:val="001D7F53"/>
    <w:rsid w:val="001E0349"/>
    <w:rsid w:val="001E075C"/>
    <w:rsid w:val="001E0E22"/>
    <w:rsid w:val="001E1ABF"/>
    <w:rsid w:val="001E1B2C"/>
    <w:rsid w:val="001E2041"/>
    <w:rsid w:val="001E2287"/>
    <w:rsid w:val="001E37F7"/>
    <w:rsid w:val="001E3FCA"/>
    <w:rsid w:val="001E41A9"/>
    <w:rsid w:val="001E41E6"/>
    <w:rsid w:val="001E4A62"/>
    <w:rsid w:val="001E50AD"/>
    <w:rsid w:val="001E5CBB"/>
    <w:rsid w:val="001E6529"/>
    <w:rsid w:val="001E6C09"/>
    <w:rsid w:val="001F0186"/>
    <w:rsid w:val="001F0844"/>
    <w:rsid w:val="001F08D0"/>
    <w:rsid w:val="001F105A"/>
    <w:rsid w:val="001F2052"/>
    <w:rsid w:val="001F249A"/>
    <w:rsid w:val="001F2B26"/>
    <w:rsid w:val="001F2C53"/>
    <w:rsid w:val="001F383E"/>
    <w:rsid w:val="001F389E"/>
    <w:rsid w:val="001F3E3A"/>
    <w:rsid w:val="001F43B9"/>
    <w:rsid w:val="001F4E36"/>
    <w:rsid w:val="001F5621"/>
    <w:rsid w:val="001F5E5D"/>
    <w:rsid w:val="001F5FBD"/>
    <w:rsid w:val="001F6264"/>
    <w:rsid w:val="001F6B0C"/>
    <w:rsid w:val="001F6F4E"/>
    <w:rsid w:val="001F6F50"/>
    <w:rsid w:val="001F7D62"/>
    <w:rsid w:val="002001CE"/>
    <w:rsid w:val="0020175C"/>
    <w:rsid w:val="0020197E"/>
    <w:rsid w:val="002019B3"/>
    <w:rsid w:val="00201F5E"/>
    <w:rsid w:val="002022EB"/>
    <w:rsid w:val="002028A6"/>
    <w:rsid w:val="0020309C"/>
    <w:rsid w:val="002030C5"/>
    <w:rsid w:val="00203F65"/>
    <w:rsid w:val="0020468D"/>
    <w:rsid w:val="00204E2E"/>
    <w:rsid w:val="00205E17"/>
    <w:rsid w:val="0020601C"/>
    <w:rsid w:val="002061AC"/>
    <w:rsid w:val="00206668"/>
    <w:rsid w:val="002070A6"/>
    <w:rsid w:val="00207F54"/>
    <w:rsid w:val="002108DC"/>
    <w:rsid w:val="002115AC"/>
    <w:rsid w:val="002117C8"/>
    <w:rsid w:val="00211870"/>
    <w:rsid w:val="00211CBA"/>
    <w:rsid w:val="00211D0C"/>
    <w:rsid w:val="00212592"/>
    <w:rsid w:val="00213875"/>
    <w:rsid w:val="00213FBF"/>
    <w:rsid w:val="00214713"/>
    <w:rsid w:val="00214FA7"/>
    <w:rsid w:val="002150ED"/>
    <w:rsid w:val="0021530A"/>
    <w:rsid w:val="00215A09"/>
    <w:rsid w:val="00215C59"/>
    <w:rsid w:val="002167B1"/>
    <w:rsid w:val="00217486"/>
    <w:rsid w:val="002175DB"/>
    <w:rsid w:val="00217F1B"/>
    <w:rsid w:val="002200BF"/>
    <w:rsid w:val="0022106A"/>
    <w:rsid w:val="00221142"/>
    <w:rsid w:val="0022115F"/>
    <w:rsid w:val="0022139C"/>
    <w:rsid w:val="00221CB2"/>
    <w:rsid w:val="00223539"/>
    <w:rsid w:val="00223546"/>
    <w:rsid w:val="00223D14"/>
    <w:rsid w:val="002247EC"/>
    <w:rsid w:val="00224E6F"/>
    <w:rsid w:val="00224EEC"/>
    <w:rsid w:val="0022627D"/>
    <w:rsid w:val="00226485"/>
    <w:rsid w:val="00226497"/>
    <w:rsid w:val="0022761D"/>
    <w:rsid w:val="00227EC2"/>
    <w:rsid w:val="00227F8F"/>
    <w:rsid w:val="00227F94"/>
    <w:rsid w:val="002309A3"/>
    <w:rsid w:val="00230CE5"/>
    <w:rsid w:val="002319F5"/>
    <w:rsid w:val="00231EA0"/>
    <w:rsid w:val="00232622"/>
    <w:rsid w:val="002327B2"/>
    <w:rsid w:val="00232BA3"/>
    <w:rsid w:val="002338C4"/>
    <w:rsid w:val="002342FF"/>
    <w:rsid w:val="00234A75"/>
    <w:rsid w:val="00234B8A"/>
    <w:rsid w:val="002350AC"/>
    <w:rsid w:val="00236168"/>
    <w:rsid w:val="00236370"/>
    <w:rsid w:val="00236549"/>
    <w:rsid w:val="0024033B"/>
    <w:rsid w:val="002418FA"/>
    <w:rsid w:val="00241B6F"/>
    <w:rsid w:val="00242D95"/>
    <w:rsid w:val="002432CC"/>
    <w:rsid w:val="002438A4"/>
    <w:rsid w:val="002442CA"/>
    <w:rsid w:val="002444F5"/>
    <w:rsid w:val="00244D3F"/>
    <w:rsid w:val="00245910"/>
    <w:rsid w:val="00245A08"/>
    <w:rsid w:val="0024607F"/>
    <w:rsid w:val="00246A9F"/>
    <w:rsid w:val="00246AD5"/>
    <w:rsid w:val="00247A19"/>
    <w:rsid w:val="00250B6F"/>
    <w:rsid w:val="00251310"/>
    <w:rsid w:val="0025194E"/>
    <w:rsid w:val="00251BC8"/>
    <w:rsid w:val="002525A6"/>
    <w:rsid w:val="00252875"/>
    <w:rsid w:val="002534E8"/>
    <w:rsid w:val="00253715"/>
    <w:rsid w:val="00253D81"/>
    <w:rsid w:val="00256004"/>
    <w:rsid w:val="00256037"/>
    <w:rsid w:val="0025659A"/>
    <w:rsid w:val="00256726"/>
    <w:rsid w:val="00256DBD"/>
    <w:rsid w:val="00261DC1"/>
    <w:rsid w:val="0026232C"/>
    <w:rsid w:val="002631E7"/>
    <w:rsid w:val="0026349F"/>
    <w:rsid w:val="00264176"/>
    <w:rsid w:val="00264DD9"/>
    <w:rsid w:val="002650EE"/>
    <w:rsid w:val="00265599"/>
    <w:rsid w:val="0026579E"/>
    <w:rsid w:val="00265A1E"/>
    <w:rsid w:val="00265C22"/>
    <w:rsid w:val="00266241"/>
    <w:rsid w:val="0026659A"/>
    <w:rsid w:val="00266A4D"/>
    <w:rsid w:val="00266B93"/>
    <w:rsid w:val="00266CF2"/>
    <w:rsid w:val="002676D4"/>
    <w:rsid w:val="00270774"/>
    <w:rsid w:val="00271387"/>
    <w:rsid w:val="00271C2F"/>
    <w:rsid w:val="0027231C"/>
    <w:rsid w:val="00273389"/>
    <w:rsid w:val="00273F94"/>
    <w:rsid w:val="002744F9"/>
    <w:rsid w:val="0027454F"/>
    <w:rsid w:val="0027468D"/>
    <w:rsid w:val="00274840"/>
    <w:rsid w:val="00274EB9"/>
    <w:rsid w:val="002753D2"/>
    <w:rsid w:val="00275981"/>
    <w:rsid w:val="00275E41"/>
    <w:rsid w:val="00275F20"/>
    <w:rsid w:val="00276441"/>
    <w:rsid w:val="00276C66"/>
    <w:rsid w:val="00276D55"/>
    <w:rsid w:val="00277732"/>
    <w:rsid w:val="00277E6F"/>
    <w:rsid w:val="0028278F"/>
    <w:rsid w:val="00282A91"/>
    <w:rsid w:val="00282F4C"/>
    <w:rsid w:val="0028323F"/>
    <w:rsid w:val="00283588"/>
    <w:rsid w:val="00283F74"/>
    <w:rsid w:val="00284274"/>
    <w:rsid w:val="002842B9"/>
    <w:rsid w:val="0028493D"/>
    <w:rsid w:val="00284D22"/>
    <w:rsid w:val="00284E73"/>
    <w:rsid w:val="00285368"/>
    <w:rsid w:val="002853EA"/>
    <w:rsid w:val="00285405"/>
    <w:rsid w:val="002858EF"/>
    <w:rsid w:val="00286377"/>
    <w:rsid w:val="00286DEC"/>
    <w:rsid w:val="00287357"/>
    <w:rsid w:val="002877AD"/>
    <w:rsid w:val="00287A33"/>
    <w:rsid w:val="00287AB3"/>
    <w:rsid w:val="00290329"/>
    <w:rsid w:val="0029187B"/>
    <w:rsid w:val="00292994"/>
    <w:rsid w:val="00292A4A"/>
    <w:rsid w:val="00293673"/>
    <w:rsid w:val="00294369"/>
    <w:rsid w:val="0029479C"/>
    <w:rsid w:val="00294990"/>
    <w:rsid w:val="00294F8F"/>
    <w:rsid w:val="002954C8"/>
    <w:rsid w:val="00295F29"/>
    <w:rsid w:val="00296766"/>
    <w:rsid w:val="002969B2"/>
    <w:rsid w:val="00297025"/>
    <w:rsid w:val="002970C3"/>
    <w:rsid w:val="00297D3D"/>
    <w:rsid w:val="00297FF1"/>
    <w:rsid w:val="002A1002"/>
    <w:rsid w:val="002A153C"/>
    <w:rsid w:val="002A170A"/>
    <w:rsid w:val="002A2742"/>
    <w:rsid w:val="002A292C"/>
    <w:rsid w:val="002A2A5E"/>
    <w:rsid w:val="002A30E7"/>
    <w:rsid w:val="002A315C"/>
    <w:rsid w:val="002A33A9"/>
    <w:rsid w:val="002A3461"/>
    <w:rsid w:val="002A3AE7"/>
    <w:rsid w:val="002A52A6"/>
    <w:rsid w:val="002A58BF"/>
    <w:rsid w:val="002A5AC6"/>
    <w:rsid w:val="002A5F6A"/>
    <w:rsid w:val="002A6BAE"/>
    <w:rsid w:val="002B0D6B"/>
    <w:rsid w:val="002B0EB5"/>
    <w:rsid w:val="002B11B1"/>
    <w:rsid w:val="002B11D2"/>
    <w:rsid w:val="002B1960"/>
    <w:rsid w:val="002B1E0E"/>
    <w:rsid w:val="002B1E57"/>
    <w:rsid w:val="002B3193"/>
    <w:rsid w:val="002B3217"/>
    <w:rsid w:val="002B3D4B"/>
    <w:rsid w:val="002B489E"/>
    <w:rsid w:val="002B4E08"/>
    <w:rsid w:val="002B52FD"/>
    <w:rsid w:val="002B579D"/>
    <w:rsid w:val="002B608D"/>
    <w:rsid w:val="002B6363"/>
    <w:rsid w:val="002B64F2"/>
    <w:rsid w:val="002B675D"/>
    <w:rsid w:val="002B6CF2"/>
    <w:rsid w:val="002C0D8E"/>
    <w:rsid w:val="002C0FFB"/>
    <w:rsid w:val="002C1816"/>
    <w:rsid w:val="002C316D"/>
    <w:rsid w:val="002C3F75"/>
    <w:rsid w:val="002C4094"/>
    <w:rsid w:val="002C4DB8"/>
    <w:rsid w:val="002C54A4"/>
    <w:rsid w:val="002C5936"/>
    <w:rsid w:val="002C5FFD"/>
    <w:rsid w:val="002C67AC"/>
    <w:rsid w:val="002C684B"/>
    <w:rsid w:val="002C6CBB"/>
    <w:rsid w:val="002C737E"/>
    <w:rsid w:val="002C7A29"/>
    <w:rsid w:val="002D0533"/>
    <w:rsid w:val="002D174F"/>
    <w:rsid w:val="002D18E5"/>
    <w:rsid w:val="002D1D32"/>
    <w:rsid w:val="002D2190"/>
    <w:rsid w:val="002D2814"/>
    <w:rsid w:val="002D2E10"/>
    <w:rsid w:val="002D326C"/>
    <w:rsid w:val="002D429C"/>
    <w:rsid w:val="002D43ED"/>
    <w:rsid w:val="002D52E8"/>
    <w:rsid w:val="002D6244"/>
    <w:rsid w:val="002D6518"/>
    <w:rsid w:val="002D6B25"/>
    <w:rsid w:val="002D7B8E"/>
    <w:rsid w:val="002E0596"/>
    <w:rsid w:val="002E087A"/>
    <w:rsid w:val="002E08F4"/>
    <w:rsid w:val="002E09DF"/>
    <w:rsid w:val="002E0AEC"/>
    <w:rsid w:val="002E108E"/>
    <w:rsid w:val="002E15DB"/>
    <w:rsid w:val="002E1814"/>
    <w:rsid w:val="002E19E4"/>
    <w:rsid w:val="002E1E4A"/>
    <w:rsid w:val="002E28AB"/>
    <w:rsid w:val="002E2D49"/>
    <w:rsid w:val="002E3A50"/>
    <w:rsid w:val="002E3BFA"/>
    <w:rsid w:val="002E41D0"/>
    <w:rsid w:val="002E4232"/>
    <w:rsid w:val="002E4467"/>
    <w:rsid w:val="002E4FE7"/>
    <w:rsid w:val="002E52B4"/>
    <w:rsid w:val="002E5686"/>
    <w:rsid w:val="002E6050"/>
    <w:rsid w:val="002E6F93"/>
    <w:rsid w:val="002E6FD9"/>
    <w:rsid w:val="002E7AC1"/>
    <w:rsid w:val="002F0AF4"/>
    <w:rsid w:val="002F0C6E"/>
    <w:rsid w:val="002F206E"/>
    <w:rsid w:val="002F2138"/>
    <w:rsid w:val="002F22DA"/>
    <w:rsid w:val="002F285C"/>
    <w:rsid w:val="002F2EEE"/>
    <w:rsid w:val="002F306A"/>
    <w:rsid w:val="002F3099"/>
    <w:rsid w:val="002F382F"/>
    <w:rsid w:val="002F392D"/>
    <w:rsid w:val="002F3F65"/>
    <w:rsid w:val="002F47DC"/>
    <w:rsid w:val="002F5239"/>
    <w:rsid w:val="002F6671"/>
    <w:rsid w:val="002F6DFB"/>
    <w:rsid w:val="002F71A1"/>
    <w:rsid w:val="002F7B4F"/>
    <w:rsid w:val="00300A3D"/>
    <w:rsid w:val="00301622"/>
    <w:rsid w:val="00301E60"/>
    <w:rsid w:val="00302363"/>
    <w:rsid w:val="003024B1"/>
    <w:rsid w:val="003043D7"/>
    <w:rsid w:val="003044FE"/>
    <w:rsid w:val="003047D6"/>
    <w:rsid w:val="00304BEB"/>
    <w:rsid w:val="0030581D"/>
    <w:rsid w:val="0030611C"/>
    <w:rsid w:val="00306484"/>
    <w:rsid w:val="00306CB2"/>
    <w:rsid w:val="00306E27"/>
    <w:rsid w:val="00306F22"/>
    <w:rsid w:val="003070A4"/>
    <w:rsid w:val="003070D8"/>
    <w:rsid w:val="00307DB0"/>
    <w:rsid w:val="00307FCB"/>
    <w:rsid w:val="00310797"/>
    <w:rsid w:val="00310FA4"/>
    <w:rsid w:val="003119CE"/>
    <w:rsid w:val="003120B4"/>
    <w:rsid w:val="003127F5"/>
    <w:rsid w:val="00312983"/>
    <w:rsid w:val="00313321"/>
    <w:rsid w:val="0031361D"/>
    <w:rsid w:val="00313B05"/>
    <w:rsid w:val="003144F5"/>
    <w:rsid w:val="003149E2"/>
    <w:rsid w:val="00314B03"/>
    <w:rsid w:val="00314FF0"/>
    <w:rsid w:val="0031589F"/>
    <w:rsid w:val="00315CA6"/>
    <w:rsid w:val="00315CF1"/>
    <w:rsid w:val="003166AA"/>
    <w:rsid w:val="00316C7F"/>
    <w:rsid w:val="00320636"/>
    <w:rsid w:val="0032076F"/>
    <w:rsid w:val="0032091E"/>
    <w:rsid w:val="00320EB0"/>
    <w:rsid w:val="00320EF3"/>
    <w:rsid w:val="00321381"/>
    <w:rsid w:val="00321DAB"/>
    <w:rsid w:val="003224C4"/>
    <w:rsid w:val="00322532"/>
    <w:rsid w:val="00323389"/>
    <w:rsid w:val="00323426"/>
    <w:rsid w:val="00323FB2"/>
    <w:rsid w:val="00324BD8"/>
    <w:rsid w:val="00324F42"/>
    <w:rsid w:val="0032500F"/>
    <w:rsid w:val="003259CF"/>
    <w:rsid w:val="00326263"/>
    <w:rsid w:val="00330466"/>
    <w:rsid w:val="003312D7"/>
    <w:rsid w:val="0033193E"/>
    <w:rsid w:val="003319C1"/>
    <w:rsid w:val="00332345"/>
    <w:rsid w:val="0033260C"/>
    <w:rsid w:val="00332859"/>
    <w:rsid w:val="00333269"/>
    <w:rsid w:val="00333A44"/>
    <w:rsid w:val="003340AC"/>
    <w:rsid w:val="003347B0"/>
    <w:rsid w:val="00334F59"/>
    <w:rsid w:val="00336F88"/>
    <w:rsid w:val="00337118"/>
    <w:rsid w:val="00337667"/>
    <w:rsid w:val="00340095"/>
    <w:rsid w:val="00340463"/>
    <w:rsid w:val="00340A8F"/>
    <w:rsid w:val="00340AA2"/>
    <w:rsid w:val="003411C6"/>
    <w:rsid w:val="00341541"/>
    <w:rsid w:val="00341AD9"/>
    <w:rsid w:val="00341FCF"/>
    <w:rsid w:val="0034246D"/>
    <w:rsid w:val="0034252C"/>
    <w:rsid w:val="00342914"/>
    <w:rsid w:val="00342CAB"/>
    <w:rsid w:val="003441EA"/>
    <w:rsid w:val="00344348"/>
    <w:rsid w:val="0034443B"/>
    <w:rsid w:val="00344506"/>
    <w:rsid w:val="00344A47"/>
    <w:rsid w:val="00344A55"/>
    <w:rsid w:val="00344AA2"/>
    <w:rsid w:val="00344F0F"/>
    <w:rsid w:val="0034501A"/>
    <w:rsid w:val="003468CA"/>
    <w:rsid w:val="00346BB0"/>
    <w:rsid w:val="00347374"/>
    <w:rsid w:val="00350340"/>
    <w:rsid w:val="003505F3"/>
    <w:rsid w:val="00350D6B"/>
    <w:rsid w:val="003511DD"/>
    <w:rsid w:val="003517DA"/>
    <w:rsid w:val="003519A5"/>
    <w:rsid w:val="00351C8C"/>
    <w:rsid w:val="0035321A"/>
    <w:rsid w:val="003536FC"/>
    <w:rsid w:val="00354C65"/>
    <w:rsid w:val="00354EE1"/>
    <w:rsid w:val="00355690"/>
    <w:rsid w:val="00356883"/>
    <w:rsid w:val="003571BB"/>
    <w:rsid w:val="003619DE"/>
    <w:rsid w:val="00361F1A"/>
    <w:rsid w:val="00362ACE"/>
    <w:rsid w:val="00362DE8"/>
    <w:rsid w:val="003633E6"/>
    <w:rsid w:val="00363B42"/>
    <w:rsid w:val="003644F0"/>
    <w:rsid w:val="00364F00"/>
    <w:rsid w:val="00365555"/>
    <w:rsid w:val="003656D1"/>
    <w:rsid w:val="00365A95"/>
    <w:rsid w:val="00365BC9"/>
    <w:rsid w:val="00366188"/>
    <w:rsid w:val="0037006A"/>
    <w:rsid w:val="0037006C"/>
    <w:rsid w:val="003705FD"/>
    <w:rsid w:val="00370626"/>
    <w:rsid w:val="00370C7D"/>
    <w:rsid w:val="003710CC"/>
    <w:rsid w:val="0037121D"/>
    <w:rsid w:val="0037143F"/>
    <w:rsid w:val="00371702"/>
    <w:rsid w:val="00371DC8"/>
    <w:rsid w:val="00371F15"/>
    <w:rsid w:val="00372F12"/>
    <w:rsid w:val="0037359F"/>
    <w:rsid w:val="00373778"/>
    <w:rsid w:val="00373D31"/>
    <w:rsid w:val="003742AF"/>
    <w:rsid w:val="0037469E"/>
    <w:rsid w:val="003746E6"/>
    <w:rsid w:val="00374B30"/>
    <w:rsid w:val="00374E51"/>
    <w:rsid w:val="003751D4"/>
    <w:rsid w:val="003752F1"/>
    <w:rsid w:val="00375E8F"/>
    <w:rsid w:val="003764EC"/>
    <w:rsid w:val="0037726C"/>
    <w:rsid w:val="003775F3"/>
    <w:rsid w:val="00377B4A"/>
    <w:rsid w:val="00377F24"/>
    <w:rsid w:val="00380C42"/>
    <w:rsid w:val="003819A0"/>
    <w:rsid w:val="00381CD2"/>
    <w:rsid w:val="00382987"/>
    <w:rsid w:val="00382BF2"/>
    <w:rsid w:val="00382CB4"/>
    <w:rsid w:val="00383503"/>
    <w:rsid w:val="00383B51"/>
    <w:rsid w:val="003847DA"/>
    <w:rsid w:val="0038508F"/>
    <w:rsid w:val="003857A3"/>
    <w:rsid w:val="00385849"/>
    <w:rsid w:val="00385DE6"/>
    <w:rsid w:val="00385F64"/>
    <w:rsid w:val="00386249"/>
    <w:rsid w:val="00386433"/>
    <w:rsid w:val="00387ADA"/>
    <w:rsid w:val="00390948"/>
    <w:rsid w:val="00391340"/>
    <w:rsid w:val="00391D1E"/>
    <w:rsid w:val="00392CAF"/>
    <w:rsid w:val="00392E04"/>
    <w:rsid w:val="00392E61"/>
    <w:rsid w:val="003934F5"/>
    <w:rsid w:val="003934F8"/>
    <w:rsid w:val="0039364D"/>
    <w:rsid w:val="00393917"/>
    <w:rsid w:val="00395772"/>
    <w:rsid w:val="00395A22"/>
    <w:rsid w:val="00395C53"/>
    <w:rsid w:val="00395E0E"/>
    <w:rsid w:val="003961C6"/>
    <w:rsid w:val="003965BD"/>
    <w:rsid w:val="003971A3"/>
    <w:rsid w:val="003978FD"/>
    <w:rsid w:val="00397CC2"/>
    <w:rsid w:val="003A022E"/>
    <w:rsid w:val="003A057A"/>
    <w:rsid w:val="003A0E0B"/>
    <w:rsid w:val="003A1234"/>
    <w:rsid w:val="003A1A26"/>
    <w:rsid w:val="003A1D4E"/>
    <w:rsid w:val="003A21E9"/>
    <w:rsid w:val="003A2456"/>
    <w:rsid w:val="003A26B3"/>
    <w:rsid w:val="003A296D"/>
    <w:rsid w:val="003A330A"/>
    <w:rsid w:val="003A3486"/>
    <w:rsid w:val="003A3693"/>
    <w:rsid w:val="003A43F9"/>
    <w:rsid w:val="003A4DFF"/>
    <w:rsid w:val="003A5853"/>
    <w:rsid w:val="003A5CD0"/>
    <w:rsid w:val="003A5D0B"/>
    <w:rsid w:val="003A6037"/>
    <w:rsid w:val="003A6E98"/>
    <w:rsid w:val="003A7921"/>
    <w:rsid w:val="003A7BB7"/>
    <w:rsid w:val="003B158A"/>
    <w:rsid w:val="003B19F5"/>
    <w:rsid w:val="003B22F3"/>
    <w:rsid w:val="003B272A"/>
    <w:rsid w:val="003B289F"/>
    <w:rsid w:val="003B2E87"/>
    <w:rsid w:val="003B2EA3"/>
    <w:rsid w:val="003B305F"/>
    <w:rsid w:val="003B37E8"/>
    <w:rsid w:val="003B3BAD"/>
    <w:rsid w:val="003B3E0D"/>
    <w:rsid w:val="003B441D"/>
    <w:rsid w:val="003B4623"/>
    <w:rsid w:val="003B62AF"/>
    <w:rsid w:val="003B63C7"/>
    <w:rsid w:val="003B725D"/>
    <w:rsid w:val="003C06F4"/>
    <w:rsid w:val="003C09B9"/>
    <w:rsid w:val="003C181E"/>
    <w:rsid w:val="003C1A5E"/>
    <w:rsid w:val="003C2974"/>
    <w:rsid w:val="003C30A9"/>
    <w:rsid w:val="003C30D3"/>
    <w:rsid w:val="003C36DE"/>
    <w:rsid w:val="003C3C9F"/>
    <w:rsid w:val="003C4626"/>
    <w:rsid w:val="003C4A94"/>
    <w:rsid w:val="003C4B9C"/>
    <w:rsid w:val="003C4ED5"/>
    <w:rsid w:val="003C503D"/>
    <w:rsid w:val="003C50CA"/>
    <w:rsid w:val="003C60FF"/>
    <w:rsid w:val="003C69CC"/>
    <w:rsid w:val="003C6DD5"/>
    <w:rsid w:val="003C6E2D"/>
    <w:rsid w:val="003C7DA8"/>
    <w:rsid w:val="003D02F9"/>
    <w:rsid w:val="003D0653"/>
    <w:rsid w:val="003D103F"/>
    <w:rsid w:val="003D1F52"/>
    <w:rsid w:val="003D227B"/>
    <w:rsid w:val="003D2811"/>
    <w:rsid w:val="003D2E9D"/>
    <w:rsid w:val="003D2EDF"/>
    <w:rsid w:val="003D3568"/>
    <w:rsid w:val="003D3B7D"/>
    <w:rsid w:val="003D439A"/>
    <w:rsid w:val="003D46D0"/>
    <w:rsid w:val="003D4E2F"/>
    <w:rsid w:val="003D5A5E"/>
    <w:rsid w:val="003D63CB"/>
    <w:rsid w:val="003D65EE"/>
    <w:rsid w:val="003D6A07"/>
    <w:rsid w:val="003D6BDC"/>
    <w:rsid w:val="003D6F6E"/>
    <w:rsid w:val="003D742A"/>
    <w:rsid w:val="003D7E43"/>
    <w:rsid w:val="003E010E"/>
    <w:rsid w:val="003E079D"/>
    <w:rsid w:val="003E107E"/>
    <w:rsid w:val="003E1C57"/>
    <w:rsid w:val="003E2335"/>
    <w:rsid w:val="003E23FF"/>
    <w:rsid w:val="003E305D"/>
    <w:rsid w:val="003E32E2"/>
    <w:rsid w:val="003E3C99"/>
    <w:rsid w:val="003E5369"/>
    <w:rsid w:val="003E5503"/>
    <w:rsid w:val="003E55FB"/>
    <w:rsid w:val="003E56DC"/>
    <w:rsid w:val="003E5E99"/>
    <w:rsid w:val="003E64DB"/>
    <w:rsid w:val="003E6D24"/>
    <w:rsid w:val="003E74D3"/>
    <w:rsid w:val="003F04C4"/>
    <w:rsid w:val="003F068B"/>
    <w:rsid w:val="003F0DEE"/>
    <w:rsid w:val="003F1ABB"/>
    <w:rsid w:val="003F2307"/>
    <w:rsid w:val="003F400F"/>
    <w:rsid w:val="003F4480"/>
    <w:rsid w:val="003F4AB4"/>
    <w:rsid w:val="003F4BE5"/>
    <w:rsid w:val="003F5351"/>
    <w:rsid w:val="003F5942"/>
    <w:rsid w:val="003F5AA1"/>
    <w:rsid w:val="003F5AD7"/>
    <w:rsid w:val="003F5CBD"/>
    <w:rsid w:val="00400A8A"/>
    <w:rsid w:val="0040114A"/>
    <w:rsid w:val="0040214C"/>
    <w:rsid w:val="00402338"/>
    <w:rsid w:val="004027EE"/>
    <w:rsid w:val="004028D5"/>
    <w:rsid w:val="00402B96"/>
    <w:rsid w:val="00402E9B"/>
    <w:rsid w:val="00403127"/>
    <w:rsid w:val="0040363A"/>
    <w:rsid w:val="004038A3"/>
    <w:rsid w:val="00405128"/>
    <w:rsid w:val="004054F1"/>
    <w:rsid w:val="00405B49"/>
    <w:rsid w:val="00406EDE"/>
    <w:rsid w:val="004071F0"/>
    <w:rsid w:val="00407226"/>
    <w:rsid w:val="004072D4"/>
    <w:rsid w:val="00407EFF"/>
    <w:rsid w:val="00407F85"/>
    <w:rsid w:val="00410075"/>
    <w:rsid w:val="004106CD"/>
    <w:rsid w:val="00410E8A"/>
    <w:rsid w:val="00411188"/>
    <w:rsid w:val="0041129B"/>
    <w:rsid w:val="00411304"/>
    <w:rsid w:val="00411B48"/>
    <w:rsid w:val="00411DFF"/>
    <w:rsid w:val="00411FD9"/>
    <w:rsid w:val="0041241D"/>
    <w:rsid w:val="00412E4E"/>
    <w:rsid w:val="00413597"/>
    <w:rsid w:val="004144C6"/>
    <w:rsid w:val="004155D3"/>
    <w:rsid w:val="00415706"/>
    <w:rsid w:val="00415D13"/>
    <w:rsid w:val="00415E8A"/>
    <w:rsid w:val="004164B4"/>
    <w:rsid w:val="00417A00"/>
    <w:rsid w:val="00417BD3"/>
    <w:rsid w:val="00421B15"/>
    <w:rsid w:val="004222A9"/>
    <w:rsid w:val="00423D7C"/>
    <w:rsid w:val="004250E5"/>
    <w:rsid w:val="004250F9"/>
    <w:rsid w:val="00425B68"/>
    <w:rsid w:val="00426DCD"/>
    <w:rsid w:val="00427C70"/>
    <w:rsid w:val="004302BE"/>
    <w:rsid w:val="004318A9"/>
    <w:rsid w:val="00431E69"/>
    <w:rsid w:val="00432093"/>
    <w:rsid w:val="0043289A"/>
    <w:rsid w:val="00432B7A"/>
    <w:rsid w:val="00433245"/>
    <w:rsid w:val="00433C2B"/>
    <w:rsid w:val="00433F4E"/>
    <w:rsid w:val="00433FC1"/>
    <w:rsid w:val="00434389"/>
    <w:rsid w:val="004345CE"/>
    <w:rsid w:val="00434F01"/>
    <w:rsid w:val="00435752"/>
    <w:rsid w:val="00435B72"/>
    <w:rsid w:val="00436543"/>
    <w:rsid w:val="004368FB"/>
    <w:rsid w:val="00437119"/>
    <w:rsid w:val="004378E5"/>
    <w:rsid w:val="0044013B"/>
    <w:rsid w:val="00440E7D"/>
    <w:rsid w:val="00441211"/>
    <w:rsid w:val="00441FA1"/>
    <w:rsid w:val="0044291A"/>
    <w:rsid w:val="00442CDB"/>
    <w:rsid w:val="00442D31"/>
    <w:rsid w:val="0044338C"/>
    <w:rsid w:val="004438E9"/>
    <w:rsid w:val="00443B7E"/>
    <w:rsid w:val="00443D56"/>
    <w:rsid w:val="00444451"/>
    <w:rsid w:val="00445384"/>
    <w:rsid w:val="0044628F"/>
    <w:rsid w:val="00446E72"/>
    <w:rsid w:val="00447215"/>
    <w:rsid w:val="00447E24"/>
    <w:rsid w:val="004503DB"/>
    <w:rsid w:val="00450596"/>
    <w:rsid w:val="0045061D"/>
    <w:rsid w:val="004509EF"/>
    <w:rsid w:val="00450FBB"/>
    <w:rsid w:val="0045191E"/>
    <w:rsid w:val="00451C1C"/>
    <w:rsid w:val="00452C1F"/>
    <w:rsid w:val="00452CB1"/>
    <w:rsid w:val="00452F50"/>
    <w:rsid w:val="00453ED5"/>
    <w:rsid w:val="004544F6"/>
    <w:rsid w:val="00454996"/>
    <w:rsid w:val="00454F9D"/>
    <w:rsid w:val="00455167"/>
    <w:rsid w:val="0045519B"/>
    <w:rsid w:val="00455510"/>
    <w:rsid w:val="00455519"/>
    <w:rsid w:val="0045716B"/>
    <w:rsid w:val="004575F3"/>
    <w:rsid w:val="004609CA"/>
    <w:rsid w:val="00460B09"/>
    <w:rsid w:val="00461E76"/>
    <w:rsid w:val="00461E7A"/>
    <w:rsid w:val="004624AC"/>
    <w:rsid w:val="0046276E"/>
    <w:rsid w:val="00463E04"/>
    <w:rsid w:val="004665AD"/>
    <w:rsid w:val="0046724E"/>
    <w:rsid w:val="00467451"/>
    <w:rsid w:val="004676C0"/>
    <w:rsid w:val="0047094F"/>
    <w:rsid w:val="00470E76"/>
    <w:rsid w:val="00471AF2"/>
    <w:rsid w:val="0047220C"/>
    <w:rsid w:val="00472EDF"/>
    <w:rsid w:val="00473F7E"/>
    <w:rsid w:val="0047435F"/>
    <w:rsid w:val="00474C50"/>
    <w:rsid w:val="00474DFD"/>
    <w:rsid w:val="00474E17"/>
    <w:rsid w:val="00474E41"/>
    <w:rsid w:val="00475097"/>
    <w:rsid w:val="004755F7"/>
    <w:rsid w:val="0047634B"/>
    <w:rsid w:val="00481174"/>
    <w:rsid w:val="0048128B"/>
    <w:rsid w:val="00481EFC"/>
    <w:rsid w:val="00481F17"/>
    <w:rsid w:val="004820CA"/>
    <w:rsid w:val="004820D8"/>
    <w:rsid w:val="004825CB"/>
    <w:rsid w:val="004831BC"/>
    <w:rsid w:val="0048348E"/>
    <w:rsid w:val="0048390D"/>
    <w:rsid w:val="0048446D"/>
    <w:rsid w:val="00485B69"/>
    <w:rsid w:val="00485E74"/>
    <w:rsid w:val="004873E9"/>
    <w:rsid w:val="00487B03"/>
    <w:rsid w:val="00490284"/>
    <w:rsid w:val="00490462"/>
    <w:rsid w:val="004906FC"/>
    <w:rsid w:val="004911AB"/>
    <w:rsid w:val="004912BD"/>
    <w:rsid w:val="004915F8"/>
    <w:rsid w:val="00491845"/>
    <w:rsid w:val="00493216"/>
    <w:rsid w:val="00493420"/>
    <w:rsid w:val="0049527C"/>
    <w:rsid w:val="00495F7A"/>
    <w:rsid w:val="00497B9B"/>
    <w:rsid w:val="004A01D1"/>
    <w:rsid w:val="004A0A64"/>
    <w:rsid w:val="004A14DE"/>
    <w:rsid w:val="004A1897"/>
    <w:rsid w:val="004A214E"/>
    <w:rsid w:val="004A274C"/>
    <w:rsid w:val="004A2984"/>
    <w:rsid w:val="004A2BDD"/>
    <w:rsid w:val="004A2CF0"/>
    <w:rsid w:val="004A428F"/>
    <w:rsid w:val="004A43AD"/>
    <w:rsid w:val="004A44CA"/>
    <w:rsid w:val="004A47BE"/>
    <w:rsid w:val="004A4E15"/>
    <w:rsid w:val="004A4F46"/>
    <w:rsid w:val="004A5A63"/>
    <w:rsid w:val="004A5B22"/>
    <w:rsid w:val="004A5D31"/>
    <w:rsid w:val="004A5E28"/>
    <w:rsid w:val="004A5E7A"/>
    <w:rsid w:val="004A6DC2"/>
    <w:rsid w:val="004A77BA"/>
    <w:rsid w:val="004B1210"/>
    <w:rsid w:val="004B2E81"/>
    <w:rsid w:val="004B3419"/>
    <w:rsid w:val="004B38EA"/>
    <w:rsid w:val="004B3CB3"/>
    <w:rsid w:val="004B4805"/>
    <w:rsid w:val="004B4D1B"/>
    <w:rsid w:val="004B4F4A"/>
    <w:rsid w:val="004B5255"/>
    <w:rsid w:val="004B543B"/>
    <w:rsid w:val="004B5506"/>
    <w:rsid w:val="004B5881"/>
    <w:rsid w:val="004B5B49"/>
    <w:rsid w:val="004B6C8F"/>
    <w:rsid w:val="004B6CF6"/>
    <w:rsid w:val="004B7BBB"/>
    <w:rsid w:val="004B7D71"/>
    <w:rsid w:val="004C0116"/>
    <w:rsid w:val="004C0467"/>
    <w:rsid w:val="004C0DA2"/>
    <w:rsid w:val="004C24B9"/>
    <w:rsid w:val="004C272E"/>
    <w:rsid w:val="004C28D3"/>
    <w:rsid w:val="004C2ECA"/>
    <w:rsid w:val="004C3308"/>
    <w:rsid w:val="004C40CE"/>
    <w:rsid w:val="004C4483"/>
    <w:rsid w:val="004C4D07"/>
    <w:rsid w:val="004C6C46"/>
    <w:rsid w:val="004C7B0C"/>
    <w:rsid w:val="004D0696"/>
    <w:rsid w:val="004D0944"/>
    <w:rsid w:val="004D1A7C"/>
    <w:rsid w:val="004D1DFB"/>
    <w:rsid w:val="004D2C7F"/>
    <w:rsid w:val="004D2CAC"/>
    <w:rsid w:val="004D37A1"/>
    <w:rsid w:val="004D4423"/>
    <w:rsid w:val="004D46C6"/>
    <w:rsid w:val="004D4F1D"/>
    <w:rsid w:val="004D513E"/>
    <w:rsid w:val="004D6351"/>
    <w:rsid w:val="004D6595"/>
    <w:rsid w:val="004D6EB1"/>
    <w:rsid w:val="004D7609"/>
    <w:rsid w:val="004D7CBD"/>
    <w:rsid w:val="004E1B04"/>
    <w:rsid w:val="004E1B25"/>
    <w:rsid w:val="004E2299"/>
    <w:rsid w:val="004E2F9B"/>
    <w:rsid w:val="004E35C5"/>
    <w:rsid w:val="004E377C"/>
    <w:rsid w:val="004E3B65"/>
    <w:rsid w:val="004E3C9A"/>
    <w:rsid w:val="004E3F83"/>
    <w:rsid w:val="004E456D"/>
    <w:rsid w:val="004E4FE5"/>
    <w:rsid w:val="004E52AC"/>
    <w:rsid w:val="004E63FA"/>
    <w:rsid w:val="004E6C9A"/>
    <w:rsid w:val="004E75C6"/>
    <w:rsid w:val="004F035F"/>
    <w:rsid w:val="004F03E4"/>
    <w:rsid w:val="004F04BA"/>
    <w:rsid w:val="004F0983"/>
    <w:rsid w:val="004F1A65"/>
    <w:rsid w:val="004F2A81"/>
    <w:rsid w:val="004F2BAC"/>
    <w:rsid w:val="004F3125"/>
    <w:rsid w:val="004F40E8"/>
    <w:rsid w:val="004F41C3"/>
    <w:rsid w:val="004F44B9"/>
    <w:rsid w:val="004F5EFD"/>
    <w:rsid w:val="004F649F"/>
    <w:rsid w:val="004F6746"/>
    <w:rsid w:val="004F6A53"/>
    <w:rsid w:val="004F7A67"/>
    <w:rsid w:val="00500771"/>
    <w:rsid w:val="00500A23"/>
    <w:rsid w:val="00500B8B"/>
    <w:rsid w:val="005012A1"/>
    <w:rsid w:val="00501778"/>
    <w:rsid w:val="0050221C"/>
    <w:rsid w:val="005027B2"/>
    <w:rsid w:val="00503254"/>
    <w:rsid w:val="00503658"/>
    <w:rsid w:val="005039E6"/>
    <w:rsid w:val="00503ADF"/>
    <w:rsid w:val="00503D01"/>
    <w:rsid w:val="005044C4"/>
    <w:rsid w:val="005048DC"/>
    <w:rsid w:val="005048EC"/>
    <w:rsid w:val="00505042"/>
    <w:rsid w:val="005050D1"/>
    <w:rsid w:val="00505BE4"/>
    <w:rsid w:val="005061A0"/>
    <w:rsid w:val="0050657E"/>
    <w:rsid w:val="00510362"/>
    <w:rsid w:val="0051123F"/>
    <w:rsid w:val="00512626"/>
    <w:rsid w:val="00512A83"/>
    <w:rsid w:val="005134A6"/>
    <w:rsid w:val="005134E5"/>
    <w:rsid w:val="00513897"/>
    <w:rsid w:val="00513C50"/>
    <w:rsid w:val="0051460F"/>
    <w:rsid w:val="00514757"/>
    <w:rsid w:val="00515804"/>
    <w:rsid w:val="00515836"/>
    <w:rsid w:val="0051625F"/>
    <w:rsid w:val="005179BA"/>
    <w:rsid w:val="00520844"/>
    <w:rsid w:val="00520E9E"/>
    <w:rsid w:val="005217B4"/>
    <w:rsid w:val="00521EF2"/>
    <w:rsid w:val="005220DB"/>
    <w:rsid w:val="00522313"/>
    <w:rsid w:val="005229AE"/>
    <w:rsid w:val="00522EEC"/>
    <w:rsid w:val="0052356D"/>
    <w:rsid w:val="0052411E"/>
    <w:rsid w:val="005257FE"/>
    <w:rsid w:val="00526712"/>
    <w:rsid w:val="00527555"/>
    <w:rsid w:val="0052755F"/>
    <w:rsid w:val="00527AA6"/>
    <w:rsid w:val="00527B07"/>
    <w:rsid w:val="00530ADD"/>
    <w:rsid w:val="00530C80"/>
    <w:rsid w:val="00530CA9"/>
    <w:rsid w:val="00530EAC"/>
    <w:rsid w:val="00531E0B"/>
    <w:rsid w:val="00532FEA"/>
    <w:rsid w:val="0053389D"/>
    <w:rsid w:val="00533952"/>
    <w:rsid w:val="00534DA6"/>
    <w:rsid w:val="00535262"/>
    <w:rsid w:val="00535B44"/>
    <w:rsid w:val="00535D05"/>
    <w:rsid w:val="0053604E"/>
    <w:rsid w:val="00536498"/>
    <w:rsid w:val="005366F2"/>
    <w:rsid w:val="00537278"/>
    <w:rsid w:val="00537BA1"/>
    <w:rsid w:val="00537D24"/>
    <w:rsid w:val="00540359"/>
    <w:rsid w:val="005412E1"/>
    <w:rsid w:val="00541942"/>
    <w:rsid w:val="00541E83"/>
    <w:rsid w:val="00542BA4"/>
    <w:rsid w:val="005433EF"/>
    <w:rsid w:val="00543CE3"/>
    <w:rsid w:val="00543E16"/>
    <w:rsid w:val="0054475D"/>
    <w:rsid w:val="00544A8E"/>
    <w:rsid w:val="00545592"/>
    <w:rsid w:val="00545AD6"/>
    <w:rsid w:val="00545D27"/>
    <w:rsid w:val="00545FB7"/>
    <w:rsid w:val="005463D3"/>
    <w:rsid w:val="00546536"/>
    <w:rsid w:val="00546F74"/>
    <w:rsid w:val="005471BC"/>
    <w:rsid w:val="00547C10"/>
    <w:rsid w:val="00547DBD"/>
    <w:rsid w:val="00550483"/>
    <w:rsid w:val="0055067B"/>
    <w:rsid w:val="00550AD0"/>
    <w:rsid w:val="00550B4E"/>
    <w:rsid w:val="00550D6C"/>
    <w:rsid w:val="00550D84"/>
    <w:rsid w:val="00550DAC"/>
    <w:rsid w:val="00552242"/>
    <w:rsid w:val="00552930"/>
    <w:rsid w:val="00552A92"/>
    <w:rsid w:val="005534F2"/>
    <w:rsid w:val="005544C7"/>
    <w:rsid w:val="00554A9A"/>
    <w:rsid w:val="00554F1F"/>
    <w:rsid w:val="0055522D"/>
    <w:rsid w:val="0055616B"/>
    <w:rsid w:val="0055632F"/>
    <w:rsid w:val="00556615"/>
    <w:rsid w:val="005567DD"/>
    <w:rsid w:val="00556C9B"/>
    <w:rsid w:val="00557352"/>
    <w:rsid w:val="005600BD"/>
    <w:rsid w:val="00560AF0"/>
    <w:rsid w:val="0056159D"/>
    <w:rsid w:val="00561CCF"/>
    <w:rsid w:val="005621EA"/>
    <w:rsid w:val="005634BF"/>
    <w:rsid w:val="00563F89"/>
    <w:rsid w:val="00564197"/>
    <w:rsid w:val="005648FA"/>
    <w:rsid w:val="005651AC"/>
    <w:rsid w:val="005654B1"/>
    <w:rsid w:val="00565D44"/>
    <w:rsid w:val="00565F0F"/>
    <w:rsid w:val="00566134"/>
    <w:rsid w:val="00566922"/>
    <w:rsid w:val="0056764C"/>
    <w:rsid w:val="00567734"/>
    <w:rsid w:val="00567748"/>
    <w:rsid w:val="00567C4B"/>
    <w:rsid w:val="00567D03"/>
    <w:rsid w:val="00571B60"/>
    <w:rsid w:val="00571E5F"/>
    <w:rsid w:val="00572126"/>
    <w:rsid w:val="00572D75"/>
    <w:rsid w:val="005738D3"/>
    <w:rsid w:val="0057434B"/>
    <w:rsid w:val="005744D6"/>
    <w:rsid w:val="00574AC4"/>
    <w:rsid w:val="00574B06"/>
    <w:rsid w:val="00577063"/>
    <w:rsid w:val="0057722C"/>
    <w:rsid w:val="00577700"/>
    <w:rsid w:val="005818B6"/>
    <w:rsid w:val="00581BFD"/>
    <w:rsid w:val="005826B2"/>
    <w:rsid w:val="00582B61"/>
    <w:rsid w:val="00583133"/>
    <w:rsid w:val="0058340E"/>
    <w:rsid w:val="0058349D"/>
    <w:rsid w:val="00583735"/>
    <w:rsid w:val="00584466"/>
    <w:rsid w:val="00584621"/>
    <w:rsid w:val="00584637"/>
    <w:rsid w:val="005863C9"/>
    <w:rsid w:val="00586547"/>
    <w:rsid w:val="00586C08"/>
    <w:rsid w:val="00586D31"/>
    <w:rsid w:val="0058754E"/>
    <w:rsid w:val="00587A0D"/>
    <w:rsid w:val="00587EF4"/>
    <w:rsid w:val="00590011"/>
    <w:rsid w:val="005905DD"/>
    <w:rsid w:val="00590C4B"/>
    <w:rsid w:val="00590D28"/>
    <w:rsid w:val="00590F9D"/>
    <w:rsid w:val="00591137"/>
    <w:rsid w:val="005911A6"/>
    <w:rsid w:val="005919F4"/>
    <w:rsid w:val="00592141"/>
    <w:rsid w:val="00592BE6"/>
    <w:rsid w:val="005936ED"/>
    <w:rsid w:val="00593B15"/>
    <w:rsid w:val="00594661"/>
    <w:rsid w:val="00595087"/>
    <w:rsid w:val="00595CD3"/>
    <w:rsid w:val="00596964"/>
    <w:rsid w:val="00596B92"/>
    <w:rsid w:val="00597384"/>
    <w:rsid w:val="005A0706"/>
    <w:rsid w:val="005A0A27"/>
    <w:rsid w:val="005A10E8"/>
    <w:rsid w:val="005A25CB"/>
    <w:rsid w:val="005A2917"/>
    <w:rsid w:val="005A2FB1"/>
    <w:rsid w:val="005A3BA2"/>
    <w:rsid w:val="005A593C"/>
    <w:rsid w:val="005A65F5"/>
    <w:rsid w:val="005A6725"/>
    <w:rsid w:val="005A6AD6"/>
    <w:rsid w:val="005A754A"/>
    <w:rsid w:val="005A7956"/>
    <w:rsid w:val="005A79BF"/>
    <w:rsid w:val="005B09AF"/>
    <w:rsid w:val="005B0D18"/>
    <w:rsid w:val="005B0E4C"/>
    <w:rsid w:val="005B230F"/>
    <w:rsid w:val="005B2A92"/>
    <w:rsid w:val="005B2C71"/>
    <w:rsid w:val="005B50A0"/>
    <w:rsid w:val="005B51B2"/>
    <w:rsid w:val="005B531C"/>
    <w:rsid w:val="005B53B4"/>
    <w:rsid w:val="005B54D8"/>
    <w:rsid w:val="005B6B70"/>
    <w:rsid w:val="005B6BEA"/>
    <w:rsid w:val="005B6DCC"/>
    <w:rsid w:val="005B6F04"/>
    <w:rsid w:val="005B7D37"/>
    <w:rsid w:val="005C080E"/>
    <w:rsid w:val="005C1ECF"/>
    <w:rsid w:val="005C2406"/>
    <w:rsid w:val="005C24EF"/>
    <w:rsid w:val="005C25C1"/>
    <w:rsid w:val="005C2808"/>
    <w:rsid w:val="005C3248"/>
    <w:rsid w:val="005C3476"/>
    <w:rsid w:val="005C392D"/>
    <w:rsid w:val="005C5786"/>
    <w:rsid w:val="005C6807"/>
    <w:rsid w:val="005C7434"/>
    <w:rsid w:val="005D0350"/>
    <w:rsid w:val="005D0458"/>
    <w:rsid w:val="005D1121"/>
    <w:rsid w:val="005D154F"/>
    <w:rsid w:val="005D190A"/>
    <w:rsid w:val="005D2358"/>
    <w:rsid w:val="005D2A98"/>
    <w:rsid w:val="005D2C94"/>
    <w:rsid w:val="005D3429"/>
    <w:rsid w:val="005D3AB6"/>
    <w:rsid w:val="005D3D29"/>
    <w:rsid w:val="005D48A8"/>
    <w:rsid w:val="005D4E41"/>
    <w:rsid w:val="005D4E5E"/>
    <w:rsid w:val="005D5615"/>
    <w:rsid w:val="005D626A"/>
    <w:rsid w:val="005D710C"/>
    <w:rsid w:val="005D798F"/>
    <w:rsid w:val="005D7B7C"/>
    <w:rsid w:val="005E03E2"/>
    <w:rsid w:val="005E0DCB"/>
    <w:rsid w:val="005E0FF3"/>
    <w:rsid w:val="005E1027"/>
    <w:rsid w:val="005E1B7C"/>
    <w:rsid w:val="005E1CBA"/>
    <w:rsid w:val="005E201D"/>
    <w:rsid w:val="005E2BB7"/>
    <w:rsid w:val="005E3006"/>
    <w:rsid w:val="005E334F"/>
    <w:rsid w:val="005E36DE"/>
    <w:rsid w:val="005E395D"/>
    <w:rsid w:val="005E5005"/>
    <w:rsid w:val="005E5947"/>
    <w:rsid w:val="005E5A7D"/>
    <w:rsid w:val="005E6A70"/>
    <w:rsid w:val="005E6EA0"/>
    <w:rsid w:val="005E6EED"/>
    <w:rsid w:val="005E70F2"/>
    <w:rsid w:val="005E7315"/>
    <w:rsid w:val="005E783D"/>
    <w:rsid w:val="005E7916"/>
    <w:rsid w:val="005E7B93"/>
    <w:rsid w:val="005F0D2F"/>
    <w:rsid w:val="005F151C"/>
    <w:rsid w:val="005F2A5F"/>
    <w:rsid w:val="005F2B24"/>
    <w:rsid w:val="005F348F"/>
    <w:rsid w:val="005F34F0"/>
    <w:rsid w:val="005F3AC3"/>
    <w:rsid w:val="005F4554"/>
    <w:rsid w:val="005F4B48"/>
    <w:rsid w:val="005F56BE"/>
    <w:rsid w:val="005F5D87"/>
    <w:rsid w:val="005F5E4F"/>
    <w:rsid w:val="005F60FA"/>
    <w:rsid w:val="005F624C"/>
    <w:rsid w:val="005F6345"/>
    <w:rsid w:val="005F7693"/>
    <w:rsid w:val="005F7858"/>
    <w:rsid w:val="0060002B"/>
    <w:rsid w:val="00600913"/>
    <w:rsid w:val="006013CA"/>
    <w:rsid w:val="00601EBC"/>
    <w:rsid w:val="00602AE3"/>
    <w:rsid w:val="00602F67"/>
    <w:rsid w:val="00603052"/>
    <w:rsid w:val="00603177"/>
    <w:rsid w:val="006031E3"/>
    <w:rsid w:val="0060338A"/>
    <w:rsid w:val="006035F7"/>
    <w:rsid w:val="00603660"/>
    <w:rsid w:val="006045C0"/>
    <w:rsid w:val="00605154"/>
    <w:rsid w:val="00605A3D"/>
    <w:rsid w:val="0060608B"/>
    <w:rsid w:val="00606763"/>
    <w:rsid w:val="00606794"/>
    <w:rsid w:val="00606F75"/>
    <w:rsid w:val="00607C03"/>
    <w:rsid w:val="00610447"/>
    <w:rsid w:val="00610F3B"/>
    <w:rsid w:val="00611A41"/>
    <w:rsid w:val="00611D5C"/>
    <w:rsid w:val="00611E47"/>
    <w:rsid w:val="00612ADF"/>
    <w:rsid w:val="00612DC4"/>
    <w:rsid w:val="0061300B"/>
    <w:rsid w:val="0061301B"/>
    <w:rsid w:val="006139B4"/>
    <w:rsid w:val="00614A59"/>
    <w:rsid w:val="006150FA"/>
    <w:rsid w:val="00615AB0"/>
    <w:rsid w:val="00616273"/>
    <w:rsid w:val="006172BB"/>
    <w:rsid w:val="006203DF"/>
    <w:rsid w:val="006204C7"/>
    <w:rsid w:val="00620609"/>
    <w:rsid w:val="00621CC2"/>
    <w:rsid w:val="00621EA1"/>
    <w:rsid w:val="00622128"/>
    <w:rsid w:val="00622402"/>
    <w:rsid w:val="006228C4"/>
    <w:rsid w:val="00622E93"/>
    <w:rsid w:val="006238FE"/>
    <w:rsid w:val="00623A7A"/>
    <w:rsid w:val="00623F82"/>
    <w:rsid w:val="00625C37"/>
    <w:rsid w:val="006260AE"/>
    <w:rsid w:val="00627514"/>
    <w:rsid w:val="00627A44"/>
    <w:rsid w:val="006303A7"/>
    <w:rsid w:val="0063085C"/>
    <w:rsid w:val="006315F0"/>
    <w:rsid w:val="00631697"/>
    <w:rsid w:val="00633469"/>
    <w:rsid w:val="00633603"/>
    <w:rsid w:val="00633CC8"/>
    <w:rsid w:val="00633E8B"/>
    <w:rsid w:val="00634690"/>
    <w:rsid w:val="00634A4F"/>
    <w:rsid w:val="00635203"/>
    <w:rsid w:val="006352D5"/>
    <w:rsid w:val="006354F2"/>
    <w:rsid w:val="006359CF"/>
    <w:rsid w:val="00635E44"/>
    <w:rsid w:val="0064046E"/>
    <w:rsid w:val="00640C70"/>
    <w:rsid w:val="0064103C"/>
    <w:rsid w:val="006415AB"/>
    <w:rsid w:val="006419F2"/>
    <w:rsid w:val="00641B3C"/>
    <w:rsid w:val="00642BC6"/>
    <w:rsid w:val="00643BE6"/>
    <w:rsid w:val="006446E9"/>
    <w:rsid w:val="00644825"/>
    <w:rsid w:val="0064752D"/>
    <w:rsid w:val="00647C6F"/>
    <w:rsid w:val="00647C8B"/>
    <w:rsid w:val="00650241"/>
    <w:rsid w:val="00650510"/>
    <w:rsid w:val="00650BBC"/>
    <w:rsid w:val="00651E26"/>
    <w:rsid w:val="00652793"/>
    <w:rsid w:val="00653827"/>
    <w:rsid w:val="006540AE"/>
    <w:rsid w:val="00654D94"/>
    <w:rsid w:val="00655297"/>
    <w:rsid w:val="006557E8"/>
    <w:rsid w:val="00656BF7"/>
    <w:rsid w:val="00656DA6"/>
    <w:rsid w:val="00657A80"/>
    <w:rsid w:val="00660647"/>
    <w:rsid w:val="00660837"/>
    <w:rsid w:val="00660B0E"/>
    <w:rsid w:val="00660DA4"/>
    <w:rsid w:val="0066138F"/>
    <w:rsid w:val="00661AFF"/>
    <w:rsid w:val="006626D5"/>
    <w:rsid w:val="006629E4"/>
    <w:rsid w:val="00663423"/>
    <w:rsid w:val="00663CCB"/>
    <w:rsid w:val="006646BC"/>
    <w:rsid w:val="00665937"/>
    <w:rsid w:val="00665FD4"/>
    <w:rsid w:val="00667880"/>
    <w:rsid w:val="00667B07"/>
    <w:rsid w:val="00670012"/>
    <w:rsid w:val="006708E7"/>
    <w:rsid w:val="0067114B"/>
    <w:rsid w:val="006715CE"/>
    <w:rsid w:val="0067184C"/>
    <w:rsid w:val="00671967"/>
    <w:rsid w:val="00671A14"/>
    <w:rsid w:val="00671E5D"/>
    <w:rsid w:val="00672145"/>
    <w:rsid w:val="006721A6"/>
    <w:rsid w:val="00672635"/>
    <w:rsid w:val="0067302F"/>
    <w:rsid w:val="006735B2"/>
    <w:rsid w:val="00673ACC"/>
    <w:rsid w:val="0067525D"/>
    <w:rsid w:val="00675AB4"/>
    <w:rsid w:val="006762AE"/>
    <w:rsid w:val="00676767"/>
    <w:rsid w:val="006778AA"/>
    <w:rsid w:val="00677F08"/>
    <w:rsid w:val="00680067"/>
    <w:rsid w:val="006804D6"/>
    <w:rsid w:val="00680771"/>
    <w:rsid w:val="006807CF"/>
    <w:rsid w:val="006817CD"/>
    <w:rsid w:val="00681EE7"/>
    <w:rsid w:val="00682736"/>
    <w:rsid w:val="0068280F"/>
    <w:rsid w:val="006828DF"/>
    <w:rsid w:val="00682E0D"/>
    <w:rsid w:val="006832CC"/>
    <w:rsid w:val="006837CF"/>
    <w:rsid w:val="00683A48"/>
    <w:rsid w:val="00683CB8"/>
    <w:rsid w:val="006848B0"/>
    <w:rsid w:val="00685727"/>
    <w:rsid w:val="00685869"/>
    <w:rsid w:val="00685FA4"/>
    <w:rsid w:val="00686B29"/>
    <w:rsid w:val="00686ECE"/>
    <w:rsid w:val="006870A2"/>
    <w:rsid w:val="006901D1"/>
    <w:rsid w:val="006924A3"/>
    <w:rsid w:val="00692523"/>
    <w:rsid w:val="006926A0"/>
    <w:rsid w:val="006935E4"/>
    <w:rsid w:val="006939A9"/>
    <w:rsid w:val="00694824"/>
    <w:rsid w:val="0069508C"/>
    <w:rsid w:val="006972AA"/>
    <w:rsid w:val="00697BFB"/>
    <w:rsid w:val="00697E49"/>
    <w:rsid w:val="006A0440"/>
    <w:rsid w:val="006A0799"/>
    <w:rsid w:val="006A0ACC"/>
    <w:rsid w:val="006A0ACE"/>
    <w:rsid w:val="006A0EB4"/>
    <w:rsid w:val="006A1212"/>
    <w:rsid w:val="006A21D6"/>
    <w:rsid w:val="006A2874"/>
    <w:rsid w:val="006A28B8"/>
    <w:rsid w:val="006A29A9"/>
    <w:rsid w:val="006A2B86"/>
    <w:rsid w:val="006A2D32"/>
    <w:rsid w:val="006A342C"/>
    <w:rsid w:val="006A464A"/>
    <w:rsid w:val="006A4850"/>
    <w:rsid w:val="006A4D6E"/>
    <w:rsid w:val="006A4E9D"/>
    <w:rsid w:val="006A54FD"/>
    <w:rsid w:val="006A557E"/>
    <w:rsid w:val="006A55C6"/>
    <w:rsid w:val="006A5C60"/>
    <w:rsid w:val="006A60F4"/>
    <w:rsid w:val="006A66F5"/>
    <w:rsid w:val="006A6B9D"/>
    <w:rsid w:val="006A75CD"/>
    <w:rsid w:val="006A7F34"/>
    <w:rsid w:val="006B0555"/>
    <w:rsid w:val="006B0867"/>
    <w:rsid w:val="006B0902"/>
    <w:rsid w:val="006B0D0A"/>
    <w:rsid w:val="006B14F5"/>
    <w:rsid w:val="006B1F96"/>
    <w:rsid w:val="006B340D"/>
    <w:rsid w:val="006B3532"/>
    <w:rsid w:val="006B3635"/>
    <w:rsid w:val="006B376C"/>
    <w:rsid w:val="006B3F23"/>
    <w:rsid w:val="006B4178"/>
    <w:rsid w:val="006B4E88"/>
    <w:rsid w:val="006B508C"/>
    <w:rsid w:val="006B541E"/>
    <w:rsid w:val="006B600E"/>
    <w:rsid w:val="006B6034"/>
    <w:rsid w:val="006B686E"/>
    <w:rsid w:val="006B6A06"/>
    <w:rsid w:val="006B6D2A"/>
    <w:rsid w:val="006B7988"/>
    <w:rsid w:val="006B79B4"/>
    <w:rsid w:val="006B7CDC"/>
    <w:rsid w:val="006C06B3"/>
    <w:rsid w:val="006C11FA"/>
    <w:rsid w:val="006C1D01"/>
    <w:rsid w:val="006C2849"/>
    <w:rsid w:val="006C32A7"/>
    <w:rsid w:val="006C52C1"/>
    <w:rsid w:val="006C544C"/>
    <w:rsid w:val="006C598A"/>
    <w:rsid w:val="006C5E14"/>
    <w:rsid w:val="006C68E3"/>
    <w:rsid w:val="006C70C1"/>
    <w:rsid w:val="006C7A24"/>
    <w:rsid w:val="006C7A6F"/>
    <w:rsid w:val="006C7CC1"/>
    <w:rsid w:val="006C7E23"/>
    <w:rsid w:val="006D0649"/>
    <w:rsid w:val="006D09AC"/>
    <w:rsid w:val="006D1825"/>
    <w:rsid w:val="006D26FC"/>
    <w:rsid w:val="006D2AA6"/>
    <w:rsid w:val="006D320E"/>
    <w:rsid w:val="006D3E81"/>
    <w:rsid w:val="006D619E"/>
    <w:rsid w:val="006D6635"/>
    <w:rsid w:val="006D675D"/>
    <w:rsid w:val="006D748C"/>
    <w:rsid w:val="006D7FD3"/>
    <w:rsid w:val="006E0558"/>
    <w:rsid w:val="006E0895"/>
    <w:rsid w:val="006E180A"/>
    <w:rsid w:val="006E31DA"/>
    <w:rsid w:val="006E3A0F"/>
    <w:rsid w:val="006E4DD3"/>
    <w:rsid w:val="006E63F4"/>
    <w:rsid w:val="006E6A98"/>
    <w:rsid w:val="006F05F3"/>
    <w:rsid w:val="006F08E3"/>
    <w:rsid w:val="006F1791"/>
    <w:rsid w:val="006F1A22"/>
    <w:rsid w:val="006F2071"/>
    <w:rsid w:val="006F2689"/>
    <w:rsid w:val="006F2E6C"/>
    <w:rsid w:val="006F2FD4"/>
    <w:rsid w:val="006F3A93"/>
    <w:rsid w:val="006F4E3B"/>
    <w:rsid w:val="006F5FFF"/>
    <w:rsid w:val="006F6309"/>
    <w:rsid w:val="006F6636"/>
    <w:rsid w:val="006F6C7C"/>
    <w:rsid w:val="006F7124"/>
    <w:rsid w:val="006F7C6E"/>
    <w:rsid w:val="006F7DB3"/>
    <w:rsid w:val="006F7EC5"/>
    <w:rsid w:val="007001B4"/>
    <w:rsid w:val="00700585"/>
    <w:rsid w:val="00700BEE"/>
    <w:rsid w:val="00701435"/>
    <w:rsid w:val="00701AB7"/>
    <w:rsid w:val="00702029"/>
    <w:rsid w:val="0070230B"/>
    <w:rsid w:val="00702B7F"/>
    <w:rsid w:val="00703FAE"/>
    <w:rsid w:val="00704C7A"/>
    <w:rsid w:val="00705E2A"/>
    <w:rsid w:val="00705E7C"/>
    <w:rsid w:val="00705FD5"/>
    <w:rsid w:val="00706EEC"/>
    <w:rsid w:val="007079BC"/>
    <w:rsid w:val="007079E0"/>
    <w:rsid w:val="00707B5B"/>
    <w:rsid w:val="00707D40"/>
    <w:rsid w:val="00707DF7"/>
    <w:rsid w:val="00707F52"/>
    <w:rsid w:val="00707FF3"/>
    <w:rsid w:val="007103F5"/>
    <w:rsid w:val="00710503"/>
    <w:rsid w:val="007110E2"/>
    <w:rsid w:val="0071195F"/>
    <w:rsid w:val="00711FA1"/>
    <w:rsid w:val="007124BC"/>
    <w:rsid w:val="00713B1E"/>
    <w:rsid w:val="00713EC3"/>
    <w:rsid w:val="00713FAC"/>
    <w:rsid w:val="00714015"/>
    <w:rsid w:val="00714A12"/>
    <w:rsid w:val="00714D41"/>
    <w:rsid w:val="00714E5C"/>
    <w:rsid w:val="00714EC1"/>
    <w:rsid w:val="00714F1B"/>
    <w:rsid w:val="00714F6B"/>
    <w:rsid w:val="007153AB"/>
    <w:rsid w:val="00715D32"/>
    <w:rsid w:val="007166B7"/>
    <w:rsid w:val="00717CAE"/>
    <w:rsid w:val="0072102C"/>
    <w:rsid w:val="00721072"/>
    <w:rsid w:val="00721892"/>
    <w:rsid w:val="007219F0"/>
    <w:rsid w:val="00721B52"/>
    <w:rsid w:val="007228A8"/>
    <w:rsid w:val="00723E9C"/>
    <w:rsid w:val="007241C9"/>
    <w:rsid w:val="00724F9D"/>
    <w:rsid w:val="0072505C"/>
    <w:rsid w:val="00725E90"/>
    <w:rsid w:val="007263AE"/>
    <w:rsid w:val="00727163"/>
    <w:rsid w:val="00730519"/>
    <w:rsid w:val="007308FD"/>
    <w:rsid w:val="00730E7C"/>
    <w:rsid w:val="00731605"/>
    <w:rsid w:val="0073218F"/>
    <w:rsid w:val="0073219D"/>
    <w:rsid w:val="00732857"/>
    <w:rsid w:val="00732FFB"/>
    <w:rsid w:val="007336ED"/>
    <w:rsid w:val="007339F8"/>
    <w:rsid w:val="007354C4"/>
    <w:rsid w:val="00735C46"/>
    <w:rsid w:val="00735DA0"/>
    <w:rsid w:val="007375AA"/>
    <w:rsid w:val="00740047"/>
    <w:rsid w:val="007410FF"/>
    <w:rsid w:val="00741D3A"/>
    <w:rsid w:val="00742440"/>
    <w:rsid w:val="00742BAD"/>
    <w:rsid w:val="00742FAC"/>
    <w:rsid w:val="00743408"/>
    <w:rsid w:val="007440E4"/>
    <w:rsid w:val="007446F6"/>
    <w:rsid w:val="007447FE"/>
    <w:rsid w:val="00744BD0"/>
    <w:rsid w:val="007452D9"/>
    <w:rsid w:val="007454DE"/>
    <w:rsid w:val="00745DA0"/>
    <w:rsid w:val="007464E5"/>
    <w:rsid w:val="007468B6"/>
    <w:rsid w:val="00746C7F"/>
    <w:rsid w:val="0074733A"/>
    <w:rsid w:val="007474ED"/>
    <w:rsid w:val="007501E5"/>
    <w:rsid w:val="00750C65"/>
    <w:rsid w:val="007528C8"/>
    <w:rsid w:val="00752CAB"/>
    <w:rsid w:val="00752F3F"/>
    <w:rsid w:val="007538E0"/>
    <w:rsid w:val="007539C1"/>
    <w:rsid w:val="00753B65"/>
    <w:rsid w:val="007543DE"/>
    <w:rsid w:val="007543F4"/>
    <w:rsid w:val="00754B55"/>
    <w:rsid w:val="007554CC"/>
    <w:rsid w:val="00755590"/>
    <w:rsid w:val="00755858"/>
    <w:rsid w:val="00756534"/>
    <w:rsid w:val="0075665E"/>
    <w:rsid w:val="00756B89"/>
    <w:rsid w:val="007571BF"/>
    <w:rsid w:val="0075756D"/>
    <w:rsid w:val="00757734"/>
    <w:rsid w:val="00760204"/>
    <w:rsid w:val="007604DC"/>
    <w:rsid w:val="00760505"/>
    <w:rsid w:val="007615A6"/>
    <w:rsid w:val="00761E55"/>
    <w:rsid w:val="007624D9"/>
    <w:rsid w:val="00762DB9"/>
    <w:rsid w:val="0076342A"/>
    <w:rsid w:val="00764020"/>
    <w:rsid w:val="007644BA"/>
    <w:rsid w:val="00764628"/>
    <w:rsid w:val="00764894"/>
    <w:rsid w:val="00764EAB"/>
    <w:rsid w:val="00765389"/>
    <w:rsid w:val="0076562F"/>
    <w:rsid w:val="007657DA"/>
    <w:rsid w:val="00765FB4"/>
    <w:rsid w:val="007661EB"/>
    <w:rsid w:val="00766492"/>
    <w:rsid w:val="00766A19"/>
    <w:rsid w:val="0076755F"/>
    <w:rsid w:val="00767B35"/>
    <w:rsid w:val="00770274"/>
    <w:rsid w:val="007707FC"/>
    <w:rsid w:val="00770B00"/>
    <w:rsid w:val="00770C9D"/>
    <w:rsid w:val="00770D1C"/>
    <w:rsid w:val="00771B76"/>
    <w:rsid w:val="00771EF4"/>
    <w:rsid w:val="0077364C"/>
    <w:rsid w:val="0077373F"/>
    <w:rsid w:val="00773C43"/>
    <w:rsid w:val="00774223"/>
    <w:rsid w:val="0077482C"/>
    <w:rsid w:val="00774CCE"/>
    <w:rsid w:val="00775283"/>
    <w:rsid w:val="007755A3"/>
    <w:rsid w:val="00775904"/>
    <w:rsid w:val="00776032"/>
    <w:rsid w:val="0077628E"/>
    <w:rsid w:val="0077648A"/>
    <w:rsid w:val="00776822"/>
    <w:rsid w:val="00776CC8"/>
    <w:rsid w:val="00777EE7"/>
    <w:rsid w:val="00780076"/>
    <w:rsid w:val="007805CB"/>
    <w:rsid w:val="00780713"/>
    <w:rsid w:val="00780F15"/>
    <w:rsid w:val="007839BB"/>
    <w:rsid w:val="00783DFB"/>
    <w:rsid w:val="00783E05"/>
    <w:rsid w:val="00785308"/>
    <w:rsid w:val="007859AF"/>
    <w:rsid w:val="00785B22"/>
    <w:rsid w:val="00785BA0"/>
    <w:rsid w:val="00785F37"/>
    <w:rsid w:val="007862B7"/>
    <w:rsid w:val="00786587"/>
    <w:rsid w:val="00786920"/>
    <w:rsid w:val="00786A04"/>
    <w:rsid w:val="0078742A"/>
    <w:rsid w:val="00787566"/>
    <w:rsid w:val="0078759B"/>
    <w:rsid w:val="00791921"/>
    <w:rsid w:val="00791CC5"/>
    <w:rsid w:val="007923F4"/>
    <w:rsid w:val="007927B6"/>
    <w:rsid w:val="00793281"/>
    <w:rsid w:val="007936F6"/>
    <w:rsid w:val="00793816"/>
    <w:rsid w:val="00793D5A"/>
    <w:rsid w:val="00794210"/>
    <w:rsid w:val="00795084"/>
    <w:rsid w:val="00795104"/>
    <w:rsid w:val="00795144"/>
    <w:rsid w:val="0079687B"/>
    <w:rsid w:val="00797A63"/>
    <w:rsid w:val="00797BAA"/>
    <w:rsid w:val="007A05E5"/>
    <w:rsid w:val="007A127E"/>
    <w:rsid w:val="007A1E24"/>
    <w:rsid w:val="007A2635"/>
    <w:rsid w:val="007A3017"/>
    <w:rsid w:val="007A4812"/>
    <w:rsid w:val="007A48DD"/>
    <w:rsid w:val="007A4E26"/>
    <w:rsid w:val="007A4F45"/>
    <w:rsid w:val="007A52D5"/>
    <w:rsid w:val="007A7096"/>
    <w:rsid w:val="007A709B"/>
    <w:rsid w:val="007A7123"/>
    <w:rsid w:val="007A7E7E"/>
    <w:rsid w:val="007B09AA"/>
    <w:rsid w:val="007B0AF0"/>
    <w:rsid w:val="007B0F84"/>
    <w:rsid w:val="007B149E"/>
    <w:rsid w:val="007B160E"/>
    <w:rsid w:val="007B1E17"/>
    <w:rsid w:val="007B1E7D"/>
    <w:rsid w:val="007B22A8"/>
    <w:rsid w:val="007B27DE"/>
    <w:rsid w:val="007B29C2"/>
    <w:rsid w:val="007B380B"/>
    <w:rsid w:val="007B3FC0"/>
    <w:rsid w:val="007B41D8"/>
    <w:rsid w:val="007B420F"/>
    <w:rsid w:val="007B4710"/>
    <w:rsid w:val="007B50A5"/>
    <w:rsid w:val="007B708D"/>
    <w:rsid w:val="007B72AE"/>
    <w:rsid w:val="007B7983"/>
    <w:rsid w:val="007C0071"/>
    <w:rsid w:val="007C0C69"/>
    <w:rsid w:val="007C12B0"/>
    <w:rsid w:val="007C1462"/>
    <w:rsid w:val="007C25F6"/>
    <w:rsid w:val="007C3211"/>
    <w:rsid w:val="007C374D"/>
    <w:rsid w:val="007C3779"/>
    <w:rsid w:val="007C3947"/>
    <w:rsid w:val="007C3E0B"/>
    <w:rsid w:val="007C3F2A"/>
    <w:rsid w:val="007C4466"/>
    <w:rsid w:val="007C5048"/>
    <w:rsid w:val="007C5ABC"/>
    <w:rsid w:val="007C666D"/>
    <w:rsid w:val="007C7609"/>
    <w:rsid w:val="007D0469"/>
    <w:rsid w:val="007D068F"/>
    <w:rsid w:val="007D0A76"/>
    <w:rsid w:val="007D10FA"/>
    <w:rsid w:val="007D1174"/>
    <w:rsid w:val="007D1434"/>
    <w:rsid w:val="007D1AF5"/>
    <w:rsid w:val="007D2219"/>
    <w:rsid w:val="007D25E4"/>
    <w:rsid w:val="007D29CD"/>
    <w:rsid w:val="007D3F26"/>
    <w:rsid w:val="007D5BC0"/>
    <w:rsid w:val="007D5F42"/>
    <w:rsid w:val="007D6ACA"/>
    <w:rsid w:val="007D71A8"/>
    <w:rsid w:val="007D7523"/>
    <w:rsid w:val="007E035D"/>
    <w:rsid w:val="007E0D4C"/>
    <w:rsid w:val="007E10B9"/>
    <w:rsid w:val="007E1248"/>
    <w:rsid w:val="007E1350"/>
    <w:rsid w:val="007E26D8"/>
    <w:rsid w:val="007E2E63"/>
    <w:rsid w:val="007E34A6"/>
    <w:rsid w:val="007E362C"/>
    <w:rsid w:val="007E3AF8"/>
    <w:rsid w:val="007E3BF0"/>
    <w:rsid w:val="007E415A"/>
    <w:rsid w:val="007E4985"/>
    <w:rsid w:val="007E4B7A"/>
    <w:rsid w:val="007E4BFA"/>
    <w:rsid w:val="007E4D52"/>
    <w:rsid w:val="007E4DBE"/>
    <w:rsid w:val="007E5D29"/>
    <w:rsid w:val="007E6987"/>
    <w:rsid w:val="007E725F"/>
    <w:rsid w:val="007E7288"/>
    <w:rsid w:val="007F1E2E"/>
    <w:rsid w:val="007F2D98"/>
    <w:rsid w:val="007F4013"/>
    <w:rsid w:val="007F5915"/>
    <w:rsid w:val="007F690C"/>
    <w:rsid w:val="007F698B"/>
    <w:rsid w:val="007F6BE7"/>
    <w:rsid w:val="007F6C0D"/>
    <w:rsid w:val="007F7A3E"/>
    <w:rsid w:val="007F7DFE"/>
    <w:rsid w:val="0080019B"/>
    <w:rsid w:val="0080052E"/>
    <w:rsid w:val="00800F6D"/>
    <w:rsid w:val="0080119D"/>
    <w:rsid w:val="008013F0"/>
    <w:rsid w:val="00801929"/>
    <w:rsid w:val="00802AFB"/>
    <w:rsid w:val="00802AFF"/>
    <w:rsid w:val="00802FAD"/>
    <w:rsid w:val="008031CB"/>
    <w:rsid w:val="00803650"/>
    <w:rsid w:val="00803BD9"/>
    <w:rsid w:val="008049A9"/>
    <w:rsid w:val="00804FE9"/>
    <w:rsid w:val="008055A3"/>
    <w:rsid w:val="008068BF"/>
    <w:rsid w:val="00806E57"/>
    <w:rsid w:val="00807ADD"/>
    <w:rsid w:val="00807DC0"/>
    <w:rsid w:val="00807E99"/>
    <w:rsid w:val="008110EB"/>
    <w:rsid w:val="00811EC1"/>
    <w:rsid w:val="00811ECB"/>
    <w:rsid w:val="008127C6"/>
    <w:rsid w:val="008136ED"/>
    <w:rsid w:val="00813D51"/>
    <w:rsid w:val="00813D59"/>
    <w:rsid w:val="00814B0C"/>
    <w:rsid w:val="0081501E"/>
    <w:rsid w:val="00817038"/>
    <w:rsid w:val="0081706B"/>
    <w:rsid w:val="00817CD3"/>
    <w:rsid w:val="00817F0A"/>
    <w:rsid w:val="008202A7"/>
    <w:rsid w:val="008202DB"/>
    <w:rsid w:val="008204D2"/>
    <w:rsid w:val="008206AB"/>
    <w:rsid w:val="00821790"/>
    <w:rsid w:val="008217B9"/>
    <w:rsid w:val="00822401"/>
    <w:rsid w:val="0082324F"/>
    <w:rsid w:val="008243E0"/>
    <w:rsid w:val="008249B5"/>
    <w:rsid w:val="00824E8E"/>
    <w:rsid w:val="00824F92"/>
    <w:rsid w:val="00825020"/>
    <w:rsid w:val="00825727"/>
    <w:rsid w:val="008257D7"/>
    <w:rsid w:val="00826123"/>
    <w:rsid w:val="00826C8B"/>
    <w:rsid w:val="00826FCF"/>
    <w:rsid w:val="00827614"/>
    <w:rsid w:val="008277F1"/>
    <w:rsid w:val="00827E34"/>
    <w:rsid w:val="008304A1"/>
    <w:rsid w:val="008308BE"/>
    <w:rsid w:val="00830BF0"/>
    <w:rsid w:val="0083112B"/>
    <w:rsid w:val="008313BE"/>
    <w:rsid w:val="008317AC"/>
    <w:rsid w:val="00831A2D"/>
    <w:rsid w:val="00831B89"/>
    <w:rsid w:val="008321A3"/>
    <w:rsid w:val="008325C4"/>
    <w:rsid w:val="00832616"/>
    <w:rsid w:val="00833E67"/>
    <w:rsid w:val="00834E12"/>
    <w:rsid w:val="008358D4"/>
    <w:rsid w:val="00835CF5"/>
    <w:rsid w:val="0083615B"/>
    <w:rsid w:val="008361B2"/>
    <w:rsid w:val="008370D5"/>
    <w:rsid w:val="00837388"/>
    <w:rsid w:val="00837ACA"/>
    <w:rsid w:val="008400E7"/>
    <w:rsid w:val="0084077A"/>
    <w:rsid w:val="0084125F"/>
    <w:rsid w:val="00841832"/>
    <w:rsid w:val="00841FEA"/>
    <w:rsid w:val="008420A5"/>
    <w:rsid w:val="0084253D"/>
    <w:rsid w:val="00842583"/>
    <w:rsid w:val="008425D4"/>
    <w:rsid w:val="00842C41"/>
    <w:rsid w:val="00842D2A"/>
    <w:rsid w:val="0084381E"/>
    <w:rsid w:val="00843B2F"/>
    <w:rsid w:val="00844BCA"/>
    <w:rsid w:val="008456FC"/>
    <w:rsid w:val="00845BFB"/>
    <w:rsid w:val="00845CC6"/>
    <w:rsid w:val="00846094"/>
    <w:rsid w:val="008461AB"/>
    <w:rsid w:val="008468C9"/>
    <w:rsid w:val="00850A6F"/>
    <w:rsid w:val="0085121A"/>
    <w:rsid w:val="00851250"/>
    <w:rsid w:val="00851473"/>
    <w:rsid w:val="00851AF4"/>
    <w:rsid w:val="00851F6E"/>
    <w:rsid w:val="00853B74"/>
    <w:rsid w:val="00854BE1"/>
    <w:rsid w:val="00854E85"/>
    <w:rsid w:val="00855215"/>
    <w:rsid w:val="00855DC2"/>
    <w:rsid w:val="00855DE8"/>
    <w:rsid w:val="00856187"/>
    <w:rsid w:val="00857D03"/>
    <w:rsid w:val="00857DB3"/>
    <w:rsid w:val="00857DBB"/>
    <w:rsid w:val="008601E2"/>
    <w:rsid w:val="00860219"/>
    <w:rsid w:val="0086045B"/>
    <w:rsid w:val="0086061D"/>
    <w:rsid w:val="00860FF0"/>
    <w:rsid w:val="0086244B"/>
    <w:rsid w:val="00863343"/>
    <w:rsid w:val="008639A6"/>
    <w:rsid w:val="00863F30"/>
    <w:rsid w:val="0086535D"/>
    <w:rsid w:val="008656C5"/>
    <w:rsid w:val="00865796"/>
    <w:rsid w:val="00865A39"/>
    <w:rsid w:val="00865F6C"/>
    <w:rsid w:val="00865FCE"/>
    <w:rsid w:val="00866254"/>
    <w:rsid w:val="0086685D"/>
    <w:rsid w:val="008679F1"/>
    <w:rsid w:val="008707A8"/>
    <w:rsid w:val="00871663"/>
    <w:rsid w:val="0087304B"/>
    <w:rsid w:val="008738EF"/>
    <w:rsid w:val="00873E59"/>
    <w:rsid w:val="008745FC"/>
    <w:rsid w:val="00874EC7"/>
    <w:rsid w:val="00874EDD"/>
    <w:rsid w:val="008762FD"/>
    <w:rsid w:val="008776AA"/>
    <w:rsid w:val="0087785F"/>
    <w:rsid w:val="0087786F"/>
    <w:rsid w:val="008779D5"/>
    <w:rsid w:val="00877F4D"/>
    <w:rsid w:val="0088094E"/>
    <w:rsid w:val="008809C9"/>
    <w:rsid w:val="00881136"/>
    <w:rsid w:val="00881730"/>
    <w:rsid w:val="008818FB"/>
    <w:rsid w:val="00881C74"/>
    <w:rsid w:val="0088378E"/>
    <w:rsid w:val="00884026"/>
    <w:rsid w:val="00884125"/>
    <w:rsid w:val="008846A1"/>
    <w:rsid w:val="00884766"/>
    <w:rsid w:val="00885097"/>
    <w:rsid w:val="0088527E"/>
    <w:rsid w:val="00885970"/>
    <w:rsid w:val="00886147"/>
    <w:rsid w:val="0088712D"/>
    <w:rsid w:val="0089145E"/>
    <w:rsid w:val="00891BDF"/>
    <w:rsid w:val="00891D8C"/>
    <w:rsid w:val="008926EE"/>
    <w:rsid w:val="008926FC"/>
    <w:rsid w:val="00893088"/>
    <w:rsid w:val="00893E21"/>
    <w:rsid w:val="008948F8"/>
    <w:rsid w:val="00894E73"/>
    <w:rsid w:val="0089508A"/>
    <w:rsid w:val="008950C3"/>
    <w:rsid w:val="008954A5"/>
    <w:rsid w:val="00895D7B"/>
    <w:rsid w:val="008960FC"/>
    <w:rsid w:val="008966B6"/>
    <w:rsid w:val="00897E5F"/>
    <w:rsid w:val="008A0A30"/>
    <w:rsid w:val="008A0D56"/>
    <w:rsid w:val="008A12B5"/>
    <w:rsid w:val="008A2E9C"/>
    <w:rsid w:val="008A39B1"/>
    <w:rsid w:val="008A4743"/>
    <w:rsid w:val="008A476B"/>
    <w:rsid w:val="008A5E7D"/>
    <w:rsid w:val="008A62D9"/>
    <w:rsid w:val="008A7299"/>
    <w:rsid w:val="008A759F"/>
    <w:rsid w:val="008B01FF"/>
    <w:rsid w:val="008B0214"/>
    <w:rsid w:val="008B0AE6"/>
    <w:rsid w:val="008B1457"/>
    <w:rsid w:val="008B1C59"/>
    <w:rsid w:val="008B26BC"/>
    <w:rsid w:val="008B32E0"/>
    <w:rsid w:val="008B361C"/>
    <w:rsid w:val="008B36C9"/>
    <w:rsid w:val="008B4CB1"/>
    <w:rsid w:val="008B5704"/>
    <w:rsid w:val="008B5BD7"/>
    <w:rsid w:val="008B6D8B"/>
    <w:rsid w:val="008B7E75"/>
    <w:rsid w:val="008C00D9"/>
    <w:rsid w:val="008C02AE"/>
    <w:rsid w:val="008C0412"/>
    <w:rsid w:val="008C09F4"/>
    <w:rsid w:val="008C2AB1"/>
    <w:rsid w:val="008C2AD0"/>
    <w:rsid w:val="008C2B1B"/>
    <w:rsid w:val="008C2BCF"/>
    <w:rsid w:val="008C3392"/>
    <w:rsid w:val="008C3561"/>
    <w:rsid w:val="008C4C35"/>
    <w:rsid w:val="008C4CFF"/>
    <w:rsid w:val="008C4DFA"/>
    <w:rsid w:val="008C55AC"/>
    <w:rsid w:val="008C55D0"/>
    <w:rsid w:val="008C58D4"/>
    <w:rsid w:val="008C5D36"/>
    <w:rsid w:val="008C6341"/>
    <w:rsid w:val="008C6796"/>
    <w:rsid w:val="008C6958"/>
    <w:rsid w:val="008C69BE"/>
    <w:rsid w:val="008C73E9"/>
    <w:rsid w:val="008C771C"/>
    <w:rsid w:val="008D02BB"/>
    <w:rsid w:val="008D0D8C"/>
    <w:rsid w:val="008D0F6D"/>
    <w:rsid w:val="008D13C4"/>
    <w:rsid w:val="008D21DD"/>
    <w:rsid w:val="008D265E"/>
    <w:rsid w:val="008D39E0"/>
    <w:rsid w:val="008D4165"/>
    <w:rsid w:val="008D5BF7"/>
    <w:rsid w:val="008D6815"/>
    <w:rsid w:val="008D6DA2"/>
    <w:rsid w:val="008D70DD"/>
    <w:rsid w:val="008D72CB"/>
    <w:rsid w:val="008D7A8A"/>
    <w:rsid w:val="008D7E81"/>
    <w:rsid w:val="008E055C"/>
    <w:rsid w:val="008E0D87"/>
    <w:rsid w:val="008E1031"/>
    <w:rsid w:val="008E1A0A"/>
    <w:rsid w:val="008E208C"/>
    <w:rsid w:val="008E2232"/>
    <w:rsid w:val="008E23A1"/>
    <w:rsid w:val="008E329D"/>
    <w:rsid w:val="008E4017"/>
    <w:rsid w:val="008E6B36"/>
    <w:rsid w:val="008E704A"/>
    <w:rsid w:val="008E76BD"/>
    <w:rsid w:val="008E7B8F"/>
    <w:rsid w:val="008F019E"/>
    <w:rsid w:val="008F02D1"/>
    <w:rsid w:val="008F1EC8"/>
    <w:rsid w:val="008F2C98"/>
    <w:rsid w:val="008F321B"/>
    <w:rsid w:val="008F3704"/>
    <w:rsid w:val="008F4B66"/>
    <w:rsid w:val="008F6209"/>
    <w:rsid w:val="008F6B4C"/>
    <w:rsid w:val="008F6E2A"/>
    <w:rsid w:val="008F73EC"/>
    <w:rsid w:val="008F7438"/>
    <w:rsid w:val="008F7B9A"/>
    <w:rsid w:val="008F7D1C"/>
    <w:rsid w:val="00900068"/>
    <w:rsid w:val="00900566"/>
    <w:rsid w:val="00901241"/>
    <w:rsid w:val="00901354"/>
    <w:rsid w:val="00901808"/>
    <w:rsid w:val="00901DFB"/>
    <w:rsid w:val="00901EF1"/>
    <w:rsid w:val="009020FD"/>
    <w:rsid w:val="00902414"/>
    <w:rsid w:val="00902645"/>
    <w:rsid w:val="009027A4"/>
    <w:rsid w:val="00902949"/>
    <w:rsid w:val="00902AD0"/>
    <w:rsid w:val="00902E07"/>
    <w:rsid w:val="009035C0"/>
    <w:rsid w:val="0090366E"/>
    <w:rsid w:val="00903744"/>
    <w:rsid w:val="009040CA"/>
    <w:rsid w:val="00904680"/>
    <w:rsid w:val="00904B20"/>
    <w:rsid w:val="00904CF2"/>
    <w:rsid w:val="00906C3B"/>
    <w:rsid w:val="0090727E"/>
    <w:rsid w:val="009074A7"/>
    <w:rsid w:val="00907A05"/>
    <w:rsid w:val="00907A8C"/>
    <w:rsid w:val="009103E8"/>
    <w:rsid w:val="0091050D"/>
    <w:rsid w:val="0091166E"/>
    <w:rsid w:val="00912721"/>
    <w:rsid w:val="00913DBB"/>
    <w:rsid w:val="0091477D"/>
    <w:rsid w:val="00914858"/>
    <w:rsid w:val="0091577B"/>
    <w:rsid w:val="00915DE9"/>
    <w:rsid w:val="00915F5A"/>
    <w:rsid w:val="00916140"/>
    <w:rsid w:val="009166A6"/>
    <w:rsid w:val="009167B8"/>
    <w:rsid w:val="0091684B"/>
    <w:rsid w:val="009171C0"/>
    <w:rsid w:val="00917CD3"/>
    <w:rsid w:val="00917CF7"/>
    <w:rsid w:val="00920FDC"/>
    <w:rsid w:val="0092223E"/>
    <w:rsid w:val="009226FC"/>
    <w:rsid w:val="00923290"/>
    <w:rsid w:val="009232B3"/>
    <w:rsid w:val="00923949"/>
    <w:rsid w:val="0092405A"/>
    <w:rsid w:val="0092418A"/>
    <w:rsid w:val="009241C4"/>
    <w:rsid w:val="009243B9"/>
    <w:rsid w:val="0092468B"/>
    <w:rsid w:val="00924F04"/>
    <w:rsid w:val="009253F7"/>
    <w:rsid w:val="0092693E"/>
    <w:rsid w:val="00926FCD"/>
    <w:rsid w:val="00927548"/>
    <w:rsid w:val="00927674"/>
    <w:rsid w:val="00927EB9"/>
    <w:rsid w:val="00930070"/>
    <w:rsid w:val="009306CC"/>
    <w:rsid w:val="0093155C"/>
    <w:rsid w:val="00931D0E"/>
    <w:rsid w:val="00931D34"/>
    <w:rsid w:val="00931FDA"/>
    <w:rsid w:val="009329EE"/>
    <w:rsid w:val="00932CFF"/>
    <w:rsid w:val="0093367B"/>
    <w:rsid w:val="00933BC8"/>
    <w:rsid w:val="00934654"/>
    <w:rsid w:val="00934ED7"/>
    <w:rsid w:val="00935297"/>
    <w:rsid w:val="009358D1"/>
    <w:rsid w:val="00935B9D"/>
    <w:rsid w:val="00935DD4"/>
    <w:rsid w:val="0093644A"/>
    <w:rsid w:val="0093685C"/>
    <w:rsid w:val="009368CB"/>
    <w:rsid w:val="00936A4D"/>
    <w:rsid w:val="00936D0C"/>
    <w:rsid w:val="00937068"/>
    <w:rsid w:val="00937255"/>
    <w:rsid w:val="00937411"/>
    <w:rsid w:val="0094069A"/>
    <w:rsid w:val="00940C5D"/>
    <w:rsid w:val="009415F8"/>
    <w:rsid w:val="009428BD"/>
    <w:rsid w:val="00942932"/>
    <w:rsid w:val="00942AB5"/>
    <w:rsid w:val="00942B46"/>
    <w:rsid w:val="00942C77"/>
    <w:rsid w:val="00944D79"/>
    <w:rsid w:val="009452D8"/>
    <w:rsid w:val="00946623"/>
    <w:rsid w:val="00946743"/>
    <w:rsid w:val="00947828"/>
    <w:rsid w:val="00947AC5"/>
    <w:rsid w:val="00947AF6"/>
    <w:rsid w:val="009502F3"/>
    <w:rsid w:val="00950504"/>
    <w:rsid w:val="00951039"/>
    <w:rsid w:val="0095213B"/>
    <w:rsid w:val="00953826"/>
    <w:rsid w:val="00953905"/>
    <w:rsid w:val="00953E95"/>
    <w:rsid w:val="00954020"/>
    <w:rsid w:val="00954B7D"/>
    <w:rsid w:val="00955430"/>
    <w:rsid w:val="00955542"/>
    <w:rsid w:val="00955E08"/>
    <w:rsid w:val="00956423"/>
    <w:rsid w:val="00956B79"/>
    <w:rsid w:val="00957E0D"/>
    <w:rsid w:val="0096020E"/>
    <w:rsid w:val="0096072F"/>
    <w:rsid w:val="009608DB"/>
    <w:rsid w:val="00960BAC"/>
    <w:rsid w:val="00960FE5"/>
    <w:rsid w:val="009613E8"/>
    <w:rsid w:val="0096175E"/>
    <w:rsid w:val="00961D95"/>
    <w:rsid w:val="009620F0"/>
    <w:rsid w:val="009623AD"/>
    <w:rsid w:val="009625A1"/>
    <w:rsid w:val="00962934"/>
    <w:rsid w:val="009633BE"/>
    <w:rsid w:val="00964F58"/>
    <w:rsid w:val="009653F9"/>
    <w:rsid w:val="0096573F"/>
    <w:rsid w:val="00965A96"/>
    <w:rsid w:val="00967022"/>
    <w:rsid w:val="00967549"/>
    <w:rsid w:val="0097093F"/>
    <w:rsid w:val="00970F2B"/>
    <w:rsid w:val="0097157D"/>
    <w:rsid w:val="009719D5"/>
    <w:rsid w:val="00971BD6"/>
    <w:rsid w:val="00971F59"/>
    <w:rsid w:val="009723F9"/>
    <w:rsid w:val="009724CE"/>
    <w:rsid w:val="00973638"/>
    <w:rsid w:val="00973AAD"/>
    <w:rsid w:val="00973BA0"/>
    <w:rsid w:val="009741FA"/>
    <w:rsid w:val="00974352"/>
    <w:rsid w:val="0097521B"/>
    <w:rsid w:val="0097578D"/>
    <w:rsid w:val="0097708D"/>
    <w:rsid w:val="00977469"/>
    <w:rsid w:val="00977759"/>
    <w:rsid w:val="00977C21"/>
    <w:rsid w:val="00977E02"/>
    <w:rsid w:val="00980A79"/>
    <w:rsid w:val="00981166"/>
    <w:rsid w:val="00981445"/>
    <w:rsid w:val="00981C59"/>
    <w:rsid w:val="00981F20"/>
    <w:rsid w:val="009826B3"/>
    <w:rsid w:val="009834E7"/>
    <w:rsid w:val="00983FD7"/>
    <w:rsid w:val="009840A2"/>
    <w:rsid w:val="009840FC"/>
    <w:rsid w:val="009843D7"/>
    <w:rsid w:val="009845AC"/>
    <w:rsid w:val="00985EF4"/>
    <w:rsid w:val="0098609B"/>
    <w:rsid w:val="00986CEC"/>
    <w:rsid w:val="00987316"/>
    <w:rsid w:val="0098734F"/>
    <w:rsid w:val="00990DCF"/>
    <w:rsid w:val="00990E85"/>
    <w:rsid w:val="0099110F"/>
    <w:rsid w:val="00992FA0"/>
    <w:rsid w:val="00993287"/>
    <w:rsid w:val="00994120"/>
    <w:rsid w:val="00994165"/>
    <w:rsid w:val="009946A3"/>
    <w:rsid w:val="00994708"/>
    <w:rsid w:val="00996323"/>
    <w:rsid w:val="0099681E"/>
    <w:rsid w:val="009A0287"/>
    <w:rsid w:val="009A0918"/>
    <w:rsid w:val="009A1645"/>
    <w:rsid w:val="009A210D"/>
    <w:rsid w:val="009A2EAB"/>
    <w:rsid w:val="009A2F62"/>
    <w:rsid w:val="009A3359"/>
    <w:rsid w:val="009A36E6"/>
    <w:rsid w:val="009A457D"/>
    <w:rsid w:val="009A5209"/>
    <w:rsid w:val="009A5815"/>
    <w:rsid w:val="009A5F27"/>
    <w:rsid w:val="009A63B3"/>
    <w:rsid w:val="009A7398"/>
    <w:rsid w:val="009A7475"/>
    <w:rsid w:val="009A765B"/>
    <w:rsid w:val="009B0553"/>
    <w:rsid w:val="009B0DE6"/>
    <w:rsid w:val="009B0FBA"/>
    <w:rsid w:val="009B1BE1"/>
    <w:rsid w:val="009B1E7A"/>
    <w:rsid w:val="009B27D0"/>
    <w:rsid w:val="009B2CFF"/>
    <w:rsid w:val="009B2F00"/>
    <w:rsid w:val="009B3476"/>
    <w:rsid w:val="009B415F"/>
    <w:rsid w:val="009B4852"/>
    <w:rsid w:val="009B5030"/>
    <w:rsid w:val="009B516E"/>
    <w:rsid w:val="009B57FA"/>
    <w:rsid w:val="009B6EDA"/>
    <w:rsid w:val="009B709E"/>
    <w:rsid w:val="009B711C"/>
    <w:rsid w:val="009B7822"/>
    <w:rsid w:val="009C0D48"/>
    <w:rsid w:val="009C0D6D"/>
    <w:rsid w:val="009C17DB"/>
    <w:rsid w:val="009C1875"/>
    <w:rsid w:val="009C1932"/>
    <w:rsid w:val="009C2E0C"/>
    <w:rsid w:val="009C2F29"/>
    <w:rsid w:val="009C3233"/>
    <w:rsid w:val="009C3A5E"/>
    <w:rsid w:val="009C3B69"/>
    <w:rsid w:val="009C4C91"/>
    <w:rsid w:val="009C5413"/>
    <w:rsid w:val="009C5BCD"/>
    <w:rsid w:val="009C658A"/>
    <w:rsid w:val="009C6A91"/>
    <w:rsid w:val="009C72FC"/>
    <w:rsid w:val="009C786D"/>
    <w:rsid w:val="009D0C0B"/>
    <w:rsid w:val="009D16DE"/>
    <w:rsid w:val="009D1817"/>
    <w:rsid w:val="009D1BDA"/>
    <w:rsid w:val="009D2414"/>
    <w:rsid w:val="009D25F7"/>
    <w:rsid w:val="009D2626"/>
    <w:rsid w:val="009D2840"/>
    <w:rsid w:val="009D32C2"/>
    <w:rsid w:val="009D338C"/>
    <w:rsid w:val="009D34FC"/>
    <w:rsid w:val="009D3AA9"/>
    <w:rsid w:val="009D41FF"/>
    <w:rsid w:val="009D48D6"/>
    <w:rsid w:val="009D4956"/>
    <w:rsid w:val="009D53C5"/>
    <w:rsid w:val="009D56A2"/>
    <w:rsid w:val="009D5CBE"/>
    <w:rsid w:val="009D6166"/>
    <w:rsid w:val="009D61B3"/>
    <w:rsid w:val="009D68A8"/>
    <w:rsid w:val="009D68AA"/>
    <w:rsid w:val="009D74A3"/>
    <w:rsid w:val="009D7515"/>
    <w:rsid w:val="009D7DD8"/>
    <w:rsid w:val="009E0096"/>
    <w:rsid w:val="009E053A"/>
    <w:rsid w:val="009E066E"/>
    <w:rsid w:val="009E1C37"/>
    <w:rsid w:val="009E24BB"/>
    <w:rsid w:val="009E2CBC"/>
    <w:rsid w:val="009E2EC9"/>
    <w:rsid w:val="009E3646"/>
    <w:rsid w:val="009E38F9"/>
    <w:rsid w:val="009E3922"/>
    <w:rsid w:val="009E3964"/>
    <w:rsid w:val="009E3B1C"/>
    <w:rsid w:val="009E4999"/>
    <w:rsid w:val="009E4AC4"/>
    <w:rsid w:val="009E5CE6"/>
    <w:rsid w:val="009E6BB9"/>
    <w:rsid w:val="009E700D"/>
    <w:rsid w:val="009E70EE"/>
    <w:rsid w:val="009F0217"/>
    <w:rsid w:val="009F0DE0"/>
    <w:rsid w:val="009F124F"/>
    <w:rsid w:val="009F137B"/>
    <w:rsid w:val="009F1669"/>
    <w:rsid w:val="009F19AB"/>
    <w:rsid w:val="009F1D73"/>
    <w:rsid w:val="009F2900"/>
    <w:rsid w:val="009F3D06"/>
    <w:rsid w:val="009F3D4A"/>
    <w:rsid w:val="009F4D7C"/>
    <w:rsid w:val="009F60C1"/>
    <w:rsid w:val="009F63BF"/>
    <w:rsid w:val="009F69A5"/>
    <w:rsid w:val="009F6A47"/>
    <w:rsid w:val="009F6B95"/>
    <w:rsid w:val="009F6C1B"/>
    <w:rsid w:val="009F7262"/>
    <w:rsid w:val="009F7D5D"/>
    <w:rsid w:val="00A0064E"/>
    <w:rsid w:val="00A0098E"/>
    <w:rsid w:val="00A00C0E"/>
    <w:rsid w:val="00A011A7"/>
    <w:rsid w:val="00A01D6E"/>
    <w:rsid w:val="00A01E4B"/>
    <w:rsid w:val="00A020B7"/>
    <w:rsid w:val="00A020F3"/>
    <w:rsid w:val="00A028CC"/>
    <w:rsid w:val="00A02BBF"/>
    <w:rsid w:val="00A02C54"/>
    <w:rsid w:val="00A04316"/>
    <w:rsid w:val="00A04839"/>
    <w:rsid w:val="00A04DA2"/>
    <w:rsid w:val="00A052C0"/>
    <w:rsid w:val="00A062D5"/>
    <w:rsid w:val="00A06C07"/>
    <w:rsid w:val="00A07244"/>
    <w:rsid w:val="00A078EB"/>
    <w:rsid w:val="00A07CA8"/>
    <w:rsid w:val="00A100DE"/>
    <w:rsid w:val="00A10335"/>
    <w:rsid w:val="00A10D70"/>
    <w:rsid w:val="00A115DA"/>
    <w:rsid w:val="00A123DC"/>
    <w:rsid w:val="00A126C2"/>
    <w:rsid w:val="00A12C0E"/>
    <w:rsid w:val="00A1325A"/>
    <w:rsid w:val="00A13614"/>
    <w:rsid w:val="00A137E6"/>
    <w:rsid w:val="00A13CC5"/>
    <w:rsid w:val="00A13D1E"/>
    <w:rsid w:val="00A14678"/>
    <w:rsid w:val="00A1467C"/>
    <w:rsid w:val="00A14C36"/>
    <w:rsid w:val="00A15EB6"/>
    <w:rsid w:val="00A163E7"/>
    <w:rsid w:val="00A165A4"/>
    <w:rsid w:val="00A16C0D"/>
    <w:rsid w:val="00A16C76"/>
    <w:rsid w:val="00A16ED5"/>
    <w:rsid w:val="00A1789D"/>
    <w:rsid w:val="00A178AC"/>
    <w:rsid w:val="00A17A0A"/>
    <w:rsid w:val="00A205D6"/>
    <w:rsid w:val="00A2076F"/>
    <w:rsid w:val="00A20F62"/>
    <w:rsid w:val="00A2125A"/>
    <w:rsid w:val="00A22DDB"/>
    <w:rsid w:val="00A2420D"/>
    <w:rsid w:val="00A24FD1"/>
    <w:rsid w:val="00A25AD9"/>
    <w:rsid w:val="00A25F2D"/>
    <w:rsid w:val="00A26221"/>
    <w:rsid w:val="00A2639D"/>
    <w:rsid w:val="00A263B2"/>
    <w:rsid w:val="00A26971"/>
    <w:rsid w:val="00A26A95"/>
    <w:rsid w:val="00A274CB"/>
    <w:rsid w:val="00A30603"/>
    <w:rsid w:val="00A30CCA"/>
    <w:rsid w:val="00A312B5"/>
    <w:rsid w:val="00A31AAC"/>
    <w:rsid w:val="00A321F6"/>
    <w:rsid w:val="00A32CB5"/>
    <w:rsid w:val="00A3358A"/>
    <w:rsid w:val="00A34260"/>
    <w:rsid w:val="00A35094"/>
    <w:rsid w:val="00A3520C"/>
    <w:rsid w:val="00A35554"/>
    <w:rsid w:val="00A355ED"/>
    <w:rsid w:val="00A37CE4"/>
    <w:rsid w:val="00A401EC"/>
    <w:rsid w:val="00A41EB7"/>
    <w:rsid w:val="00A420F8"/>
    <w:rsid w:val="00A42C1A"/>
    <w:rsid w:val="00A42D7F"/>
    <w:rsid w:val="00A42DEF"/>
    <w:rsid w:val="00A43351"/>
    <w:rsid w:val="00A439CE"/>
    <w:rsid w:val="00A43BD2"/>
    <w:rsid w:val="00A442BA"/>
    <w:rsid w:val="00A44566"/>
    <w:rsid w:val="00A44A96"/>
    <w:rsid w:val="00A45ED3"/>
    <w:rsid w:val="00A461AA"/>
    <w:rsid w:val="00A4682A"/>
    <w:rsid w:val="00A46A8D"/>
    <w:rsid w:val="00A46F3B"/>
    <w:rsid w:val="00A47514"/>
    <w:rsid w:val="00A47D83"/>
    <w:rsid w:val="00A50105"/>
    <w:rsid w:val="00A50138"/>
    <w:rsid w:val="00A5013E"/>
    <w:rsid w:val="00A50D2B"/>
    <w:rsid w:val="00A50FBD"/>
    <w:rsid w:val="00A51214"/>
    <w:rsid w:val="00A5133F"/>
    <w:rsid w:val="00A513E6"/>
    <w:rsid w:val="00A51A69"/>
    <w:rsid w:val="00A51C38"/>
    <w:rsid w:val="00A52AB5"/>
    <w:rsid w:val="00A53B24"/>
    <w:rsid w:val="00A53D04"/>
    <w:rsid w:val="00A54353"/>
    <w:rsid w:val="00A54835"/>
    <w:rsid w:val="00A54DD1"/>
    <w:rsid w:val="00A55542"/>
    <w:rsid w:val="00A555E2"/>
    <w:rsid w:val="00A56941"/>
    <w:rsid w:val="00A578E9"/>
    <w:rsid w:val="00A57D6C"/>
    <w:rsid w:val="00A603AB"/>
    <w:rsid w:val="00A60718"/>
    <w:rsid w:val="00A60D8A"/>
    <w:rsid w:val="00A610AF"/>
    <w:rsid w:val="00A61115"/>
    <w:rsid w:val="00A61994"/>
    <w:rsid w:val="00A61BB4"/>
    <w:rsid w:val="00A61CEB"/>
    <w:rsid w:val="00A62780"/>
    <w:rsid w:val="00A628C3"/>
    <w:rsid w:val="00A62D6F"/>
    <w:rsid w:val="00A63AB0"/>
    <w:rsid w:val="00A63E40"/>
    <w:rsid w:val="00A64362"/>
    <w:rsid w:val="00A6468F"/>
    <w:rsid w:val="00A64E91"/>
    <w:rsid w:val="00A6554A"/>
    <w:rsid w:val="00A66DA8"/>
    <w:rsid w:val="00A66DE8"/>
    <w:rsid w:val="00A67EB1"/>
    <w:rsid w:val="00A70784"/>
    <w:rsid w:val="00A70960"/>
    <w:rsid w:val="00A71AB2"/>
    <w:rsid w:val="00A71DC0"/>
    <w:rsid w:val="00A73C2D"/>
    <w:rsid w:val="00A73E73"/>
    <w:rsid w:val="00A73EE6"/>
    <w:rsid w:val="00A74891"/>
    <w:rsid w:val="00A74F00"/>
    <w:rsid w:val="00A7787A"/>
    <w:rsid w:val="00A8011E"/>
    <w:rsid w:val="00A815C9"/>
    <w:rsid w:val="00A815D3"/>
    <w:rsid w:val="00A81D63"/>
    <w:rsid w:val="00A83232"/>
    <w:rsid w:val="00A834C7"/>
    <w:rsid w:val="00A846AE"/>
    <w:rsid w:val="00A84730"/>
    <w:rsid w:val="00A857C9"/>
    <w:rsid w:val="00A85E70"/>
    <w:rsid w:val="00A85FAB"/>
    <w:rsid w:val="00A86970"/>
    <w:rsid w:val="00A9003A"/>
    <w:rsid w:val="00A90103"/>
    <w:rsid w:val="00A9052E"/>
    <w:rsid w:val="00A914A4"/>
    <w:rsid w:val="00A9228D"/>
    <w:rsid w:val="00A92634"/>
    <w:rsid w:val="00A93709"/>
    <w:rsid w:val="00A93B0D"/>
    <w:rsid w:val="00A93B15"/>
    <w:rsid w:val="00A94D80"/>
    <w:rsid w:val="00A955F7"/>
    <w:rsid w:val="00A96DE2"/>
    <w:rsid w:val="00A97AAF"/>
    <w:rsid w:val="00A97E9C"/>
    <w:rsid w:val="00AA1176"/>
    <w:rsid w:val="00AA13E5"/>
    <w:rsid w:val="00AA185C"/>
    <w:rsid w:val="00AA1A9E"/>
    <w:rsid w:val="00AA2217"/>
    <w:rsid w:val="00AA2289"/>
    <w:rsid w:val="00AA2E55"/>
    <w:rsid w:val="00AA3A03"/>
    <w:rsid w:val="00AA40EB"/>
    <w:rsid w:val="00AA460E"/>
    <w:rsid w:val="00AA5005"/>
    <w:rsid w:val="00AA50F7"/>
    <w:rsid w:val="00AA5295"/>
    <w:rsid w:val="00AA5BF4"/>
    <w:rsid w:val="00AA645E"/>
    <w:rsid w:val="00AA6639"/>
    <w:rsid w:val="00AA732E"/>
    <w:rsid w:val="00AA76CB"/>
    <w:rsid w:val="00AA7791"/>
    <w:rsid w:val="00AB038B"/>
    <w:rsid w:val="00AB054D"/>
    <w:rsid w:val="00AB0857"/>
    <w:rsid w:val="00AB0B4E"/>
    <w:rsid w:val="00AB0CC0"/>
    <w:rsid w:val="00AB2981"/>
    <w:rsid w:val="00AB29D4"/>
    <w:rsid w:val="00AB2A75"/>
    <w:rsid w:val="00AB408A"/>
    <w:rsid w:val="00AB48A4"/>
    <w:rsid w:val="00AB4C98"/>
    <w:rsid w:val="00AB5FB4"/>
    <w:rsid w:val="00AB65D6"/>
    <w:rsid w:val="00AB69C1"/>
    <w:rsid w:val="00AB6B6C"/>
    <w:rsid w:val="00AB6FBD"/>
    <w:rsid w:val="00AB7108"/>
    <w:rsid w:val="00AB7476"/>
    <w:rsid w:val="00AB7689"/>
    <w:rsid w:val="00AB7A84"/>
    <w:rsid w:val="00AC05AB"/>
    <w:rsid w:val="00AC07A2"/>
    <w:rsid w:val="00AC09FA"/>
    <w:rsid w:val="00AC0B52"/>
    <w:rsid w:val="00AC1148"/>
    <w:rsid w:val="00AC11E7"/>
    <w:rsid w:val="00AC1A22"/>
    <w:rsid w:val="00AC1C3A"/>
    <w:rsid w:val="00AC2F35"/>
    <w:rsid w:val="00AC32A1"/>
    <w:rsid w:val="00AC381B"/>
    <w:rsid w:val="00AC3D0E"/>
    <w:rsid w:val="00AC42B6"/>
    <w:rsid w:val="00AC5036"/>
    <w:rsid w:val="00AC52B8"/>
    <w:rsid w:val="00AC53D6"/>
    <w:rsid w:val="00AC53E3"/>
    <w:rsid w:val="00AC5B5B"/>
    <w:rsid w:val="00AC5FD2"/>
    <w:rsid w:val="00AC6371"/>
    <w:rsid w:val="00AC6479"/>
    <w:rsid w:val="00AC64A2"/>
    <w:rsid w:val="00AC6999"/>
    <w:rsid w:val="00AC6F08"/>
    <w:rsid w:val="00AD0197"/>
    <w:rsid w:val="00AD084A"/>
    <w:rsid w:val="00AD133D"/>
    <w:rsid w:val="00AD244F"/>
    <w:rsid w:val="00AD2770"/>
    <w:rsid w:val="00AD2971"/>
    <w:rsid w:val="00AD2FF8"/>
    <w:rsid w:val="00AD3231"/>
    <w:rsid w:val="00AD3374"/>
    <w:rsid w:val="00AD3BDA"/>
    <w:rsid w:val="00AD3F32"/>
    <w:rsid w:val="00AD43C7"/>
    <w:rsid w:val="00AD4E47"/>
    <w:rsid w:val="00AD5BE2"/>
    <w:rsid w:val="00AD5EDE"/>
    <w:rsid w:val="00AD6F6C"/>
    <w:rsid w:val="00AD70A5"/>
    <w:rsid w:val="00AD71FB"/>
    <w:rsid w:val="00AD7216"/>
    <w:rsid w:val="00AD7C92"/>
    <w:rsid w:val="00AE01EE"/>
    <w:rsid w:val="00AE05E6"/>
    <w:rsid w:val="00AE0736"/>
    <w:rsid w:val="00AE0D9E"/>
    <w:rsid w:val="00AE2AC5"/>
    <w:rsid w:val="00AE3349"/>
    <w:rsid w:val="00AE3DAE"/>
    <w:rsid w:val="00AE426B"/>
    <w:rsid w:val="00AE430C"/>
    <w:rsid w:val="00AE4FA3"/>
    <w:rsid w:val="00AE5A6E"/>
    <w:rsid w:val="00AE5D2D"/>
    <w:rsid w:val="00AE6036"/>
    <w:rsid w:val="00AE6675"/>
    <w:rsid w:val="00AE6724"/>
    <w:rsid w:val="00AE7A3A"/>
    <w:rsid w:val="00AE7AB8"/>
    <w:rsid w:val="00AE7B1C"/>
    <w:rsid w:val="00AE7F54"/>
    <w:rsid w:val="00AF0216"/>
    <w:rsid w:val="00AF08F6"/>
    <w:rsid w:val="00AF0EC2"/>
    <w:rsid w:val="00AF13AB"/>
    <w:rsid w:val="00AF3006"/>
    <w:rsid w:val="00AF368B"/>
    <w:rsid w:val="00AF372C"/>
    <w:rsid w:val="00AF3B65"/>
    <w:rsid w:val="00AF423D"/>
    <w:rsid w:val="00AF4657"/>
    <w:rsid w:val="00AF4BD2"/>
    <w:rsid w:val="00AF5FD2"/>
    <w:rsid w:val="00AF6483"/>
    <w:rsid w:val="00AF64CA"/>
    <w:rsid w:val="00AF654B"/>
    <w:rsid w:val="00AF6898"/>
    <w:rsid w:val="00AF6D47"/>
    <w:rsid w:val="00AF725B"/>
    <w:rsid w:val="00AF7E24"/>
    <w:rsid w:val="00AF7ED4"/>
    <w:rsid w:val="00B006B3"/>
    <w:rsid w:val="00B007D6"/>
    <w:rsid w:val="00B016B5"/>
    <w:rsid w:val="00B01836"/>
    <w:rsid w:val="00B0221A"/>
    <w:rsid w:val="00B024D2"/>
    <w:rsid w:val="00B02A52"/>
    <w:rsid w:val="00B033E1"/>
    <w:rsid w:val="00B03D2D"/>
    <w:rsid w:val="00B0417E"/>
    <w:rsid w:val="00B042EC"/>
    <w:rsid w:val="00B043EA"/>
    <w:rsid w:val="00B04568"/>
    <w:rsid w:val="00B04C46"/>
    <w:rsid w:val="00B05673"/>
    <w:rsid w:val="00B05EC3"/>
    <w:rsid w:val="00B06C24"/>
    <w:rsid w:val="00B06CE9"/>
    <w:rsid w:val="00B0767F"/>
    <w:rsid w:val="00B07B93"/>
    <w:rsid w:val="00B1066A"/>
    <w:rsid w:val="00B10981"/>
    <w:rsid w:val="00B10FDE"/>
    <w:rsid w:val="00B11DE9"/>
    <w:rsid w:val="00B124E2"/>
    <w:rsid w:val="00B137F2"/>
    <w:rsid w:val="00B13ABA"/>
    <w:rsid w:val="00B13D4C"/>
    <w:rsid w:val="00B14AA0"/>
    <w:rsid w:val="00B1593C"/>
    <w:rsid w:val="00B16520"/>
    <w:rsid w:val="00B16712"/>
    <w:rsid w:val="00B16BD0"/>
    <w:rsid w:val="00B201D6"/>
    <w:rsid w:val="00B20891"/>
    <w:rsid w:val="00B20E9D"/>
    <w:rsid w:val="00B20F38"/>
    <w:rsid w:val="00B2179D"/>
    <w:rsid w:val="00B21CAE"/>
    <w:rsid w:val="00B21E03"/>
    <w:rsid w:val="00B22625"/>
    <w:rsid w:val="00B22B68"/>
    <w:rsid w:val="00B23322"/>
    <w:rsid w:val="00B239DE"/>
    <w:rsid w:val="00B24B67"/>
    <w:rsid w:val="00B24D98"/>
    <w:rsid w:val="00B24EF2"/>
    <w:rsid w:val="00B24F7C"/>
    <w:rsid w:val="00B252C6"/>
    <w:rsid w:val="00B2589E"/>
    <w:rsid w:val="00B25F0D"/>
    <w:rsid w:val="00B26AD3"/>
    <w:rsid w:val="00B26DCC"/>
    <w:rsid w:val="00B27C6E"/>
    <w:rsid w:val="00B27C88"/>
    <w:rsid w:val="00B27CC8"/>
    <w:rsid w:val="00B27E4D"/>
    <w:rsid w:val="00B27E91"/>
    <w:rsid w:val="00B315FF"/>
    <w:rsid w:val="00B31766"/>
    <w:rsid w:val="00B320DD"/>
    <w:rsid w:val="00B321E7"/>
    <w:rsid w:val="00B324F9"/>
    <w:rsid w:val="00B32552"/>
    <w:rsid w:val="00B328B8"/>
    <w:rsid w:val="00B33131"/>
    <w:rsid w:val="00B333F2"/>
    <w:rsid w:val="00B33633"/>
    <w:rsid w:val="00B33CBC"/>
    <w:rsid w:val="00B33F21"/>
    <w:rsid w:val="00B3426E"/>
    <w:rsid w:val="00B34728"/>
    <w:rsid w:val="00B348CD"/>
    <w:rsid w:val="00B34A6D"/>
    <w:rsid w:val="00B3612D"/>
    <w:rsid w:val="00B36B2C"/>
    <w:rsid w:val="00B3726C"/>
    <w:rsid w:val="00B37290"/>
    <w:rsid w:val="00B37B96"/>
    <w:rsid w:val="00B37E2A"/>
    <w:rsid w:val="00B37E7D"/>
    <w:rsid w:val="00B415AF"/>
    <w:rsid w:val="00B41F8D"/>
    <w:rsid w:val="00B42136"/>
    <w:rsid w:val="00B428A0"/>
    <w:rsid w:val="00B436BB"/>
    <w:rsid w:val="00B44F13"/>
    <w:rsid w:val="00B454BC"/>
    <w:rsid w:val="00B4637B"/>
    <w:rsid w:val="00B465DF"/>
    <w:rsid w:val="00B46680"/>
    <w:rsid w:val="00B46CE2"/>
    <w:rsid w:val="00B471EF"/>
    <w:rsid w:val="00B47396"/>
    <w:rsid w:val="00B47576"/>
    <w:rsid w:val="00B47728"/>
    <w:rsid w:val="00B5082E"/>
    <w:rsid w:val="00B50EFB"/>
    <w:rsid w:val="00B5130D"/>
    <w:rsid w:val="00B522DC"/>
    <w:rsid w:val="00B5269C"/>
    <w:rsid w:val="00B52E23"/>
    <w:rsid w:val="00B53E7C"/>
    <w:rsid w:val="00B53F34"/>
    <w:rsid w:val="00B54F97"/>
    <w:rsid w:val="00B550ED"/>
    <w:rsid w:val="00B55858"/>
    <w:rsid w:val="00B55871"/>
    <w:rsid w:val="00B55A8D"/>
    <w:rsid w:val="00B56159"/>
    <w:rsid w:val="00B563BE"/>
    <w:rsid w:val="00B568C0"/>
    <w:rsid w:val="00B569FD"/>
    <w:rsid w:val="00B5707C"/>
    <w:rsid w:val="00B57937"/>
    <w:rsid w:val="00B57D57"/>
    <w:rsid w:val="00B600E2"/>
    <w:rsid w:val="00B6061A"/>
    <w:rsid w:val="00B60722"/>
    <w:rsid w:val="00B60AAA"/>
    <w:rsid w:val="00B60CF2"/>
    <w:rsid w:val="00B619C2"/>
    <w:rsid w:val="00B631A4"/>
    <w:rsid w:val="00B63A21"/>
    <w:rsid w:val="00B63FC7"/>
    <w:rsid w:val="00B64117"/>
    <w:rsid w:val="00B650F4"/>
    <w:rsid w:val="00B661A5"/>
    <w:rsid w:val="00B66CCB"/>
    <w:rsid w:val="00B6719F"/>
    <w:rsid w:val="00B67564"/>
    <w:rsid w:val="00B70A98"/>
    <w:rsid w:val="00B70D90"/>
    <w:rsid w:val="00B70FE1"/>
    <w:rsid w:val="00B715A6"/>
    <w:rsid w:val="00B718CA"/>
    <w:rsid w:val="00B71C3B"/>
    <w:rsid w:val="00B73837"/>
    <w:rsid w:val="00B73BA6"/>
    <w:rsid w:val="00B73BB4"/>
    <w:rsid w:val="00B73D2F"/>
    <w:rsid w:val="00B74118"/>
    <w:rsid w:val="00B74683"/>
    <w:rsid w:val="00B752F5"/>
    <w:rsid w:val="00B755C7"/>
    <w:rsid w:val="00B757F2"/>
    <w:rsid w:val="00B75971"/>
    <w:rsid w:val="00B75EBF"/>
    <w:rsid w:val="00B76A49"/>
    <w:rsid w:val="00B76E86"/>
    <w:rsid w:val="00B76EC9"/>
    <w:rsid w:val="00B773BB"/>
    <w:rsid w:val="00B778C9"/>
    <w:rsid w:val="00B77D36"/>
    <w:rsid w:val="00B80A3D"/>
    <w:rsid w:val="00B825D6"/>
    <w:rsid w:val="00B8280F"/>
    <w:rsid w:val="00B82C16"/>
    <w:rsid w:val="00B84EDB"/>
    <w:rsid w:val="00B84EFF"/>
    <w:rsid w:val="00B85238"/>
    <w:rsid w:val="00B86696"/>
    <w:rsid w:val="00B86B83"/>
    <w:rsid w:val="00B86CD0"/>
    <w:rsid w:val="00B908D4"/>
    <w:rsid w:val="00B92D78"/>
    <w:rsid w:val="00B9324E"/>
    <w:rsid w:val="00B9368A"/>
    <w:rsid w:val="00B9474E"/>
    <w:rsid w:val="00B9519A"/>
    <w:rsid w:val="00B95229"/>
    <w:rsid w:val="00B95367"/>
    <w:rsid w:val="00B957C7"/>
    <w:rsid w:val="00B95C7B"/>
    <w:rsid w:val="00B95F2B"/>
    <w:rsid w:val="00B962E5"/>
    <w:rsid w:val="00B96500"/>
    <w:rsid w:val="00B9667F"/>
    <w:rsid w:val="00B9690F"/>
    <w:rsid w:val="00B96A51"/>
    <w:rsid w:val="00B9755A"/>
    <w:rsid w:val="00BA040B"/>
    <w:rsid w:val="00BA24C0"/>
    <w:rsid w:val="00BA5B6D"/>
    <w:rsid w:val="00BA66BF"/>
    <w:rsid w:val="00BA71A8"/>
    <w:rsid w:val="00BA7277"/>
    <w:rsid w:val="00BA7342"/>
    <w:rsid w:val="00BA7675"/>
    <w:rsid w:val="00BB0186"/>
    <w:rsid w:val="00BB17B3"/>
    <w:rsid w:val="00BB1BB4"/>
    <w:rsid w:val="00BB257A"/>
    <w:rsid w:val="00BB25B7"/>
    <w:rsid w:val="00BB2C3F"/>
    <w:rsid w:val="00BB2D53"/>
    <w:rsid w:val="00BB348B"/>
    <w:rsid w:val="00BB3B95"/>
    <w:rsid w:val="00BB3C39"/>
    <w:rsid w:val="00BB4249"/>
    <w:rsid w:val="00BB44E7"/>
    <w:rsid w:val="00BB4AA4"/>
    <w:rsid w:val="00BB5FE7"/>
    <w:rsid w:val="00BB7136"/>
    <w:rsid w:val="00BB7316"/>
    <w:rsid w:val="00BB7DD3"/>
    <w:rsid w:val="00BB7F3A"/>
    <w:rsid w:val="00BC003A"/>
    <w:rsid w:val="00BC0099"/>
    <w:rsid w:val="00BC0552"/>
    <w:rsid w:val="00BC1157"/>
    <w:rsid w:val="00BC1CCA"/>
    <w:rsid w:val="00BC21B8"/>
    <w:rsid w:val="00BC2521"/>
    <w:rsid w:val="00BC2A4B"/>
    <w:rsid w:val="00BC360E"/>
    <w:rsid w:val="00BC3CD3"/>
    <w:rsid w:val="00BC3F66"/>
    <w:rsid w:val="00BC4222"/>
    <w:rsid w:val="00BC4ADD"/>
    <w:rsid w:val="00BC51ED"/>
    <w:rsid w:val="00BC5858"/>
    <w:rsid w:val="00BC5B0E"/>
    <w:rsid w:val="00BC67D3"/>
    <w:rsid w:val="00BC6BE3"/>
    <w:rsid w:val="00BC6C5B"/>
    <w:rsid w:val="00BC6C95"/>
    <w:rsid w:val="00BC6EAE"/>
    <w:rsid w:val="00BC7091"/>
    <w:rsid w:val="00BC71E2"/>
    <w:rsid w:val="00BD05A3"/>
    <w:rsid w:val="00BD0B40"/>
    <w:rsid w:val="00BD0B48"/>
    <w:rsid w:val="00BD1006"/>
    <w:rsid w:val="00BD1DA5"/>
    <w:rsid w:val="00BD2BC0"/>
    <w:rsid w:val="00BD3ADA"/>
    <w:rsid w:val="00BD513C"/>
    <w:rsid w:val="00BD5375"/>
    <w:rsid w:val="00BD5B52"/>
    <w:rsid w:val="00BD5D6E"/>
    <w:rsid w:val="00BD6657"/>
    <w:rsid w:val="00BD6806"/>
    <w:rsid w:val="00BD7256"/>
    <w:rsid w:val="00BD7829"/>
    <w:rsid w:val="00BE0140"/>
    <w:rsid w:val="00BE1C4E"/>
    <w:rsid w:val="00BE2213"/>
    <w:rsid w:val="00BE3333"/>
    <w:rsid w:val="00BE3591"/>
    <w:rsid w:val="00BE3A86"/>
    <w:rsid w:val="00BE40A3"/>
    <w:rsid w:val="00BE4939"/>
    <w:rsid w:val="00BE6D1C"/>
    <w:rsid w:val="00BE734D"/>
    <w:rsid w:val="00BE7456"/>
    <w:rsid w:val="00BF06EE"/>
    <w:rsid w:val="00BF10E9"/>
    <w:rsid w:val="00BF28D4"/>
    <w:rsid w:val="00BF3278"/>
    <w:rsid w:val="00BF3A85"/>
    <w:rsid w:val="00BF4771"/>
    <w:rsid w:val="00BF4880"/>
    <w:rsid w:val="00BF4A67"/>
    <w:rsid w:val="00BF4B75"/>
    <w:rsid w:val="00BF4CD3"/>
    <w:rsid w:val="00BF69C2"/>
    <w:rsid w:val="00BF7790"/>
    <w:rsid w:val="00C00064"/>
    <w:rsid w:val="00C015FA"/>
    <w:rsid w:val="00C01D7C"/>
    <w:rsid w:val="00C02331"/>
    <w:rsid w:val="00C02C9A"/>
    <w:rsid w:val="00C033C5"/>
    <w:rsid w:val="00C04B08"/>
    <w:rsid w:val="00C05435"/>
    <w:rsid w:val="00C05CFE"/>
    <w:rsid w:val="00C06281"/>
    <w:rsid w:val="00C063DE"/>
    <w:rsid w:val="00C065FF"/>
    <w:rsid w:val="00C066FF"/>
    <w:rsid w:val="00C06DBB"/>
    <w:rsid w:val="00C0778E"/>
    <w:rsid w:val="00C10190"/>
    <w:rsid w:val="00C1019A"/>
    <w:rsid w:val="00C105B2"/>
    <w:rsid w:val="00C11521"/>
    <w:rsid w:val="00C11A4D"/>
    <w:rsid w:val="00C11C3B"/>
    <w:rsid w:val="00C11E9E"/>
    <w:rsid w:val="00C1264A"/>
    <w:rsid w:val="00C138E7"/>
    <w:rsid w:val="00C14461"/>
    <w:rsid w:val="00C15CFB"/>
    <w:rsid w:val="00C165F3"/>
    <w:rsid w:val="00C16644"/>
    <w:rsid w:val="00C1731B"/>
    <w:rsid w:val="00C20EBA"/>
    <w:rsid w:val="00C21E1C"/>
    <w:rsid w:val="00C23981"/>
    <w:rsid w:val="00C23C37"/>
    <w:rsid w:val="00C23C4A"/>
    <w:rsid w:val="00C23C50"/>
    <w:rsid w:val="00C24027"/>
    <w:rsid w:val="00C24120"/>
    <w:rsid w:val="00C243A1"/>
    <w:rsid w:val="00C243A5"/>
    <w:rsid w:val="00C248AC"/>
    <w:rsid w:val="00C24DE1"/>
    <w:rsid w:val="00C25B02"/>
    <w:rsid w:val="00C25F3E"/>
    <w:rsid w:val="00C25F5F"/>
    <w:rsid w:val="00C25F8D"/>
    <w:rsid w:val="00C26A5D"/>
    <w:rsid w:val="00C26E79"/>
    <w:rsid w:val="00C2753C"/>
    <w:rsid w:val="00C27ABE"/>
    <w:rsid w:val="00C301AE"/>
    <w:rsid w:val="00C304AA"/>
    <w:rsid w:val="00C30CE4"/>
    <w:rsid w:val="00C30E9E"/>
    <w:rsid w:val="00C3176D"/>
    <w:rsid w:val="00C31B0C"/>
    <w:rsid w:val="00C31BAE"/>
    <w:rsid w:val="00C33444"/>
    <w:rsid w:val="00C339EB"/>
    <w:rsid w:val="00C33AE0"/>
    <w:rsid w:val="00C34040"/>
    <w:rsid w:val="00C3503F"/>
    <w:rsid w:val="00C35EFE"/>
    <w:rsid w:val="00C364F4"/>
    <w:rsid w:val="00C36EB3"/>
    <w:rsid w:val="00C37115"/>
    <w:rsid w:val="00C373F3"/>
    <w:rsid w:val="00C40140"/>
    <w:rsid w:val="00C40217"/>
    <w:rsid w:val="00C4022F"/>
    <w:rsid w:val="00C41205"/>
    <w:rsid w:val="00C4152A"/>
    <w:rsid w:val="00C417DF"/>
    <w:rsid w:val="00C42A85"/>
    <w:rsid w:val="00C4318A"/>
    <w:rsid w:val="00C439CE"/>
    <w:rsid w:val="00C43D9A"/>
    <w:rsid w:val="00C44369"/>
    <w:rsid w:val="00C44986"/>
    <w:rsid w:val="00C45D66"/>
    <w:rsid w:val="00C4626F"/>
    <w:rsid w:val="00C463B2"/>
    <w:rsid w:val="00C46519"/>
    <w:rsid w:val="00C47EEF"/>
    <w:rsid w:val="00C50388"/>
    <w:rsid w:val="00C50C93"/>
    <w:rsid w:val="00C51397"/>
    <w:rsid w:val="00C51489"/>
    <w:rsid w:val="00C51557"/>
    <w:rsid w:val="00C51D7C"/>
    <w:rsid w:val="00C53ABC"/>
    <w:rsid w:val="00C53C01"/>
    <w:rsid w:val="00C53E41"/>
    <w:rsid w:val="00C54D66"/>
    <w:rsid w:val="00C561D3"/>
    <w:rsid w:val="00C56482"/>
    <w:rsid w:val="00C565D9"/>
    <w:rsid w:val="00C566AA"/>
    <w:rsid w:val="00C56AFF"/>
    <w:rsid w:val="00C5771C"/>
    <w:rsid w:val="00C60579"/>
    <w:rsid w:val="00C6098F"/>
    <w:rsid w:val="00C60BAA"/>
    <w:rsid w:val="00C611F1"/>
    <w:rsid w:val="00C61A8B"/>
    <w:rsid w:val="00C61D9B"/>
    <w:rsid w:val="00C62530"/>
    <w:rsid w:val="00C6338E"/>
    <w:rsid w:val="00C63422"/>
    <w:rsid w:val="00C63912"/>
    <w:rsid w:val="00C63DB6"/>
    <w:rsid w:val="00C6455E"/>
    <w:rsid w:val="00C645E9"/>
    <w:rsid w:val="00C64CB1"/>
    <w:rsid w:val="00C65DB8"/>
    <w:rsid w:val="00C65E32"/>
    <w:rsid w:val="00C667BA"/>
    <w:rsid w:val="00C66D9D"/>
    <w:rsid w:val="00C7063C"/>
    <w:rsid w:val="00C71421"/>
    <w:rsid w:val="00C717B9"/>
    <w:rsid w:val="00C71B31"/>
    <w:rsid w:val="00C71D0E"/>
    <w:rsid w:val="00C72E5C"/>
    <w:rsid w:val="00C73E8F"/>
    <w:rsid w:val="00C74628"/>
    <w:rsid w:val="00C75587"/>
    <w:rsid w:val="00C755E1"/>
    <w:rsid w:val="00C75E66"/>
    <w:rsid w:val="00C75EB5"/>
    <w:rsid w:val="00C7679B"/>
    <w:rsid w:val="00C770E3"/>
    <w:rsid w:val="00C77135"/>
    <w:rsid w:val="00C77F00"/>
    <w:rsid w:val="00C807C6"/>
    <w:rsid w:val="00C80A23"/>
    <w:rsid w:val="00C80AF5"/>
    <w:rsid w:val="00C81838"/>
    <w:rsid w:val="00C826CF"/>
    <w:rsid w:val="00C82C86"/>
    <w:rsid w:val="00C8300E"/>
    <w:rsid w:val="00C83141"/>
    <w:rsid w:val="00C83305"/>
    <w:rsid w:val="00C83495"/>
    <w:rsid w:val="00C83714"/>
    <w:rsid w:val="00C839F4"/>
    <w:rsid w:val="00C83F23"/>
    <w:rsid w:val="00C84BB4"/>
    <w:rsid w:val="00C8651B"/>
    <w:rsid w:val="00C86898"/>
    <w:rsid w:val="00C86957"/>
    <w:rsid w:val="00C86F99"/>
    <w:rsid w:val="00C9065C"/>
    <w:rsid w:val="00C91340"/>
    <w:rsid w:val="00C922B9"/>
    <w:rsid w:val="00C9294E"/>
    <w:rsid w:val="00C92B62"/>
    <w:rsid w:val="00C92F9C"/>
    <w:rsid w:val="00C931ED"/>
    <w:rsid w:val="00C931F3"/>
    <w:rsid w:val="00C935C2"/>
    <w:rsid w:val="00C94139"/>
    <w:rsid w:val="00C94AE5"/>
    <w:rsid w:val="00C95F00"/>
    <w:rsid w:val="00C96E60"/>
    <w:rsid w:val="00C97146"/>
    <w:rsid w:val="00C97A71"/>
    <w:rsid w:val="00CA14EF"/>
    <w:rsid w:val="00CA153D"/>
    <w:rsid w:val="00CA174B"/>
    <w:rsid w:val="00CA1A67"/>
    <w:rsid w:val="00CA2020"/>
    <w:rsid w:val="00CA3416"/>
    <w:rsid w:val="00CA34B9"/>
    <w:rsid w:val="00CA417D"/>
    <w:rsid w:val="00CA45C8"/>
    <w:rsid w:val="00CA4FF8"/>
    <w:rsid w:val="00CA54BE"/>
    <w:rsid w:val="00CA573C"/>
    <w:rsid w:val="00CA57A0"/>
    <w:rsid w:val="00CB030A"/>
    <w:rsid w:val="00CB0710"/>
    <w:rsid w:val="00CB0B81"/>
    <w:rsid w:val="00CB0BC0"/>
    <w:rsid w:val="00CB0E22"/>
    <w:rsid w:val="00CB19E4"/>
    <w:rsid w:val="00CB1A85"/>
    <w:rsid w:val="00CB2C29"/>
    <w:rsid w:val="00CB30AA"/>
    <w:rsid w:val="00CB36B2"/>
    <w:rsid w:val="00CB3785"/>
    <w:rsid w:val="00CB409D"/>
    <w:rsid w:val="00CB4BD4"/>
    <w:rsid w:val="00CB684F"/>
    <w:rsid w:val="00CB6A97"/>
    <w:rsid w:val="00CB705E"/>
    <w:rsid w:val="00CB7161"/>
    <w:rsid w:val="00CB792D"/>
    <w:rsid w:val="00CB7B5B"/>
    <w:rsid w:val="00CB7BBD"/>
    <w:rsid w:val="00CC0CA1"/>
    <w:rsid w:val="00CC0E41"/>
    <w:rsid w:val="00CC1238"/>
    <w:rsid w:val="00CC218F"/>
    <w:rsid w:val="00CC2991"/>
    <w:rsid w:val="00CC3189"/>
    <w:rsid w:val="00CC38EE"/>
    <w:rsid w:val="00CC4453"/>
    <w:rsid w:val="00CC4D04"/>
    <w:rsid w:val="00CC5EFA"/>
    <w:rsid w:val="00CC6CB4"/>
    <w:rsid w:val="00CC6E82"/>
    <w:rsid w:val="00CC72C2"/>
    <w:rsid w:val="00CC750C"/>
    <w:rsid w:val="00CD0A6B"/>
    <w:rsid w:val="00CD27A5"/>
    <w:rsid w:val="00CD2F3D"/>
    <w:rsid w:val="00CD3058"/>
    <w:rsid w:val="00CD3230"/>
    <w:rsid w:val="00CD3619"/>
    <w:rsid w:val="00CD36D2"/>
    <w:rsid w:val="00CD39B0"/>
    <w:rsid w:val="00CD3C8E"/>
    <w:rsid w:val="00CD3CD2"/>
    <w:rsid w:val="00CD4173"/>
    <w:rsid w:val="00CD4471"/>
    <w:rsid w:val="00CD5276"/>
    <w:rsid w:val="00CD56DD"/>
    <w:rsid w:val="00CD6D3E"/>
    <w:rsid w:val="00CD6F0B"/>
    <w:rsid w:val="00CD73E4"/>
    <w:rsid w:val="00CD7904"/>
    <w:rsid w:val="00CD7A19"/>
    <w:rsid w:val="00CD7F15"/>
    <w:rsid w:val="00CE02DB"/>
    <w:rsid w:val="00CE0353"/>
    <w:rsid w:val="00CE13D8"/>
    <w:rsid w:val="00CE199E"/>
    <w:rsid w:val="00CE22E2"/>
    <w:rsid w:val="00CE283B"/>
    <w:rsid w:val="00CE2C82"/>
    <w:rsid w:val="00CE32EE"/>
    <w:rsid w:val="00CE3368"/>
    <w:rsid w:val="00CE3619"/>
    <w:rsid w:val="00CE3E32"/>
    <w:rsid w:val="00CE4686"/>
    <w:rsid w:val="00CE4FE3"/>
    <w:rsid w:val="00CE54FB"/>
    <w:rsid w:val="00CE5A68"/>
    <w:rsid w:val="00CE5F9B"/>
    <w:rsid w:val="00CF0BF5"/>
    <w:rsid w:val="00CF1002"/>
    <w:rsid w:val="00CF1356"/>
    <w:rsid w:val="00CF1D71"/>
    <w:rsid w:val="00CF1E17"/>
    <w:rsid w:val="00CF22A0"/>
    <w:rsid w:val="00CF2750"/>
    <w:rsid w:val="00CF2EF7"/>
    <w:rsid w:val="00CF439C"/>
    <w:rsid w:val="00CF473A"/>
    <w:rsid w:val="00CF47ED"/>
    <w:rsid w:val="00CF49DA"/>
    <w:rsid w:val="00CF52A1"/>
    <w:rsid w:val="00CF5797"/>
    <w:rsid w:val="00CF61E6"/>
    <w:rsid w:val="00CF673E"/>
    <w:rsid w:val="00CF6798"/>
    <w:rsid w:val="00CF682E"/>
    <w:rsid w:val="00CF71BE"/>
    <w:rsid w:val="00CF77A8"/>
    <w:rsid w:val="00CF7FFD"/>
    <w:rsid w:val="00D00061"/>
    <w:rsid w:val="00D001DC"/>
    <w:rsid w:val="00D01BB9"/>
    <w:rsid w:val="00D01FDA"/>
    <w:rsid w:val="00D02214"/>
    <w:rsid w:val="00D0234C"/>
    <w:rsid w:val="00D03E9A"/>
    <w:rsid w:val="00D04ABF"/>
    <w:rsid w:val="00D05839"/>
    <w:rsid w:val="00D06910"/>
    <w:rsid w:val="00D06F45"/>
    <w:rsid w:val="00D073DE"/>
    <w:rsid w:val="00D07560"/>
    <w:rsid w:val="00D07589"/>
    <w:rsid w:val="00D078CB"/>
    <w:rsid w:val="00D11B8F"/>
    <w:rsid w:val="00D11DCD"/>
    <w:rsid w:val="00D11EA1"/>
    <w:rsid w:val="00D12DBF"/>
    <w:rsid w:val="00D13092"/>
    <w:rsid w:val="00D13536"/>
    <w:rsid w:val="00D137E9"/>
    <w:rsid w:val="00D14007"/>
    <w:rsid w:val="00D142A1"/>
    <w:rsid w:val="00D14F02"/>
    <w:rsid w:val="00D15194"/>
    <w:rsid w:val="00D154B5"/>
    <w:rsid w:val="00D1571C"/>
    <w:rsid w:val="00D15792"/>
    <w:rsid w:val="00D15E0E"/>
    <w:rsid w:val="00D166EE"/>
    <w:rsid w:val="00D16832"/>
    <w:rsid w:val="00D168C9"/>
    <w:rsid w:val="00D1743F"/>
    <w:rsid w:val="00D17BE5"/>
    <w:rsid w:val="00D20154"/>
    <w:rsid w:val="00D202C1"/>
    <w:rsid w:val="00D20939"/>
    <w:rsid w:val="00D20B3B"/>
    <w:rsid w:val="00D210D2"/>
    <w:rsid w:val="00D21126"/>
    <w:rsid w:val="00D2149C"/>
    <w:rsid w:val="00D21537"/>
    <w:rsid w:val="00D21803"/>
    <w:rsid w:val="00D21850"/>
    <w:rsid w:val="00D22C1B"/>
    <w:rsid w:val="00D22C8D"/>
    <w:rsid w:val="00D24BED"/>
    <w:rsid w:val="00D24D22"/>
    <w:rsid w:val="00D24FC2"/>
    <w:rsid w:val="00D253E2"/>
    <w:rsid w:val="00D25B1F"/>
    <w:rsid w:val="00D25CD4"/>
    <w:rsid w:val="00D274CC"/>
    <w:rsid w:val="00D30135"/>
    <w:rsid w:val="00D31F79"/>
    <w:rsid w:val="00D3259C"/>
    <w:rsid w:val="00D325F4"/>
    <w:rsid w:val="00D32797"/>
    <w:rsid w:val="00D331D6"/>
    <w:rsid w:val="00D33D1D"/>
    <w:rsid w:val="00D34032"/>
    <w:rsid w:val="00D34384"/>
    <w:rsid w:val="00D35375"/>
    <w:rsid w:val="00D35474"/>
    <w:rsid w:val="00D35700"/>
    <w:rsid w:val="00D3652A"/>
    <w:rsid w:val="00D368E3"/>
    <w:rsid w:val="00D37228"/>
    <w:rsid w:val="00D37B35"/>
    <w:rsid w:val="00D40133"/>
    <w:rsid w:val="00D401A8"/>
    <w:rsid w:val="00D40425"/>
    <w:rsid w:val="00D4202E"/>
    <w:rsid w:val="00D42ABF"/>
    <w:rsid w:val="00D43546"/>
    <w:rsid w:val="00D43FED"/>
    <w:rsid w:val="00D44E9A"/>
    <w:rsid w:val="00D451AA"/>
    <w:rsid w:val="00D456E1"/>
    <w:rsid w:val="00D45763"/>
    <w:rsid w:val="00D45EE5"/>
    <w:rsid w:val="00D46095"/>
    <w:rsid w:val="00D46490"/>
    <w:rsid w:val="00D46A98"/>
    <w:rsid w:val="00D46F53"/>
    <w:rsid w:val="00D47B8B"/>
    <w:rsid w:val="00D5005C"/>
    <w:rsid w:val="00D5133C"/>
    <w:rsid w:val="00D51C8C"/>
    <w:rsid w:val="00D51CE9"/>
    <w:rsid w:val="00D521A3"/>
    <w:rsid w:val="00D52557"/>
    <w:rsid w:val="00D52C2A"/>
    <w:rsid w:val="00D530C2"/>
    <w:rsid w:val="00D54FDC"/>
    <w:rsid w:val="00D55A40"/>
    <w:rsid w:val="00D55F7D"/>
    <w:rsid w:val="00D562E5"/>
    <w:rsid w:val="00D60225"/>
    <w:rsid w:val="00D60759"/>
    <w:rsid w:val="00D6095D"/>
    <w:rsid w:val="00D60B1D"/>
    <w:rsid w:val="00D61F02"/>
    <w:rsid w:val="00D6289D"/>
    <w:rsid w:val="00D633C9"/>
    <w:rsid w:val="00D63FA4"/>
    <w:rsid w:val="00D64612"/>
    <w:rsid w:val="00D64DA7"/>
    <w:rsid w:val="00D65590"/>
    <w:rsid w:val="00D6704F"/>
    <w:rsid w:val="00D67701"/>
    <w:rsid w:val="00D706C4"/>
    <w:rsid w:val="00D70705"/>
    <w:rsid w:val="00D710AE"/>
    <w:rsid w:val="00D720AA"/>
    <w:rsid w:val="00D721CC"/>
    <w:rsid w:val="00D72880"/>
    <w:rsid w:val="00D728C4"/>
    <w:rsid w:val="00D72AE1"/>
    <w:rsid w:val="00D73074"/>
    <w:rsid w:val="00D73643"/>
    <w:rsid w:val="00D73D78"/>
    <w:rsid w:val="00D73EC7"/>
    <w:rsid w:val="00D741CF"/>
    <w:rsid w:val="00D74D88"/>
    <w:rsid w:val="00D75C4E"/>
    <w:rsid w:val="00D761FF"/>
    <w:rsid w:val="00D76463"/>
    <w:rsid w:val="00D80086"/>
    <w:rsid w:val="00D8032C"/>
    <w:rsid w:val="00D8045A"/>
    <w:rsid w:val="00D805F0"/>
    <w:rsid w:val="00D806F6"/>
    <w:rsid w:val="00D8229B"/>
    <w:rsid w:val="00D82AEB"/>
    <w:rsid w:val="00D82CD7"/>
    <w:rsid w:val="00D838F5"/>
    <w:rsid w:val="00D83A86"/>
    <w:rsid w:val="00D842DF"/>
    <w:rsid w:val="00D86971"/>
    <w:rsid w:val="00D86DCC"/>
    <w:rsid w:val="00D8705F"/>
    <w:rsid w:val="00D879AF"/>
    <w:rsid w:val="00D87ADE"/>
    <w:rsid w:val="00D87BA0"/>
    <w:rsid w:val="00D87DE1"/>
    <w:rsid w:val="00D90D4B"/>
    <w:rsid w:val="00D91F36"/>
    <w:rsid w:val="00D92999"/>
    <w:rsid w:val="00D92EA1"/>
    <w:rsid w:val="00D94116"/>
    <w:rsid w:val="00D94655"/>
    <w:rsid w:val="00D94825"/>
    <w:rsid w:val="00D95751"/>
    <w:rsid w:val="00D95F70"/>
    <w:rsid w:val="00D963D1"/>
    <w:rsid w:val="00D96835"/>
    <w:rsid w:val="00D96DC3"/>
    <w:rsid w:val="00D97718"/>
    <w:rsid w:val="00DA040B"/>
    <w:rsid w:val="00DA07A4"/>
    <w:rsid w:val="00DA0987"/>
    <w:rsid w:val="00DA1177"/>
    <w:rsid w:val="00DA1256"/>
    <w:rsid w:val="00DA1DC9"/>
    <w:rsid w:val="00DA2A9D"/>
    <w:rsid w:val="00DA2B1F"/>
    <w:rsid w:val="00DA2D8E"/>
    <w:rsid w:val="00DA30AB"/>
    <w:rsid w:val="00DA3558"/>
    <w:rsid w:val="00DA3859"/>
    <w:rsid w:val="00DA3C8C"/>
    <w:rsid w:val="00DA3FD1"/>
    <w:rsid w:val="00DA4DA5"/>
    <w:rsid w:val="00DA4E38"/>
    <w:rsid w:val="00DA50A0"/>
    <w:rsid w:val="00DA57AD"/>
    <w:rsid w:val="00DA6C33"/>
    <w:rsid w:val="00DB01A3"/>
    <w:rsid w:val="00DB0E0A"/>
    <w:rsid w:val="00DB0F76"/>
    <w:rsid w:val="00DB1430"/>
    <w:rsid w:val="00DB1F4C"/>
    <w:rsid w:val="00DB3116"/>
    <w:rsid w:val="00DB361D"/>
    <w:rsid w:val="00DB3667"/>
    <w:rsid w:val="00DB3718"/>
    <w:rsid w:val="00DB4D0B"/>
    <w:rsid w:val="00DB5A00"/>
    <w:rsid w:val="00DB5C11"/>
    <w:rsid w:val="00DB5F47"/>
    <w:rsid w:val="00DB675B"/>
    <w:rsid w:val="00DB6C73"/>
    <w:rsid w:val="00DB7303"/>
    <w:rsid w:val="00DB77C1"/>
    <w:rsid w:val="00DC0C68"/>
    <w:rsid w:val="00DC12B3"/>
    <w:rsid w:val="00DC1CAF"/>
    <w:rsid w:val="00DC22E5"/>
    <w:rsid w:val="00DC2EB0"/>
    <w:rsid w:val="00DC3159"/>
    <w:rsid w:val="00DC35C2"/>
    <w:rsid w:val="00DC37A9"/>
    <w:rsid w:val="00DC382B"/>
    <w:rsid w:val="00DC3FAE"/>
    <w:rsid w:val="00DC49FE"/>
    <w:rsid w:val="00DC4A07"/>
    <w:rsid w:val="00DC5CED"/>
    <w:rsid w:val="00DC7DE1"/>
    <w:rsid w:val="00DD1851"/>
    <w:rsid w:val="00DD2907"/>
    <w:rsid w:val="00DD2A84"/>
    <w:rsid w:val="00DD3034"/>
    <w:rsid w:val="00DD366B"/>
    <w:rsid w:val="00DD46E1"/>
    <w:rsid w:val="00DD4F0D"/>
    <w:rsid w:val="00DD5403"/>
    <w:rsid w:val="00DD5542"/>
    <w:rsid w:val="00DD57B7"/>
    <w:rsid w:val="00DD588E"/>
    <w:rsid w:val="00DD640F"/>
    <w:rsid w:val="00DD6DB9"/>
    <w:rsid w:val="00DD791A"/>
    <w:rsid w:val="00DE0ADF"/>
    <w:rsid w:val="00DE0F96"/>
    <w:rsid w:val="00DE1482"/>
    <w:rsid w:val="00DE181B"/>
    <w:rsid w:val="00DE1D34"/>
    <w:rsid w:val="00DE2AC6"/>
    <w:rsid w:val="00DE2B91"/>
    <w:rsid w:val="00DE2D0F"/>
    <w:rsid w:val="00DE3178"/>
    <w:rsid w:val="00DE3227"/>
    <w:rsid w:val="00DE3D8D"/>
    <w:rsid w:val="00DE4817"/>
    <w:rsid w:val="00DE487E"/>
    <w:rsid w:val="00DE4F70"/>
    <w:rsid w:val="00DE5085"/>
    <w:rsid w:val="00DE644B"/>
    <w:rsid w:val="00DE65EA"/>
    <w:rsid w:val="00DE66AE"/>
    <w:rsid w:val="00DE6BAC"/>
    <w:rsid w:val="00DE6FB4"/>
    <w:rsid w:val="00DE70BB"/>
    <w:rsid w:val="00DE7317"/>
    <w:rsid w:val="00DF07A6"/>
    <w:rsid w:val="00DF0C61"/>
    <w:rsid w:val="00DF1A8F"/>
    <w:rsid w:val="00DF21C6"/>
    <w:rsid w:val="00DF342F"/>
    <w:rsid w:val="00DF3BC0"/>
    <w:rsid w:val="00DF59DF"/>
    <w:rsid w:val="00DF5F57"/>
    <w:rsid w:val="00DF7FB1"/>
    <w:rsid w:val="00E010E5"/>
    <w:rsid w:val="00E01322"/>
    <w:rsid w:val="00E044DD"/>
    <w:rsid w:val="00E052E7"/>
    <w:rsid w:val="00E062D2"/>
    <w:rsid w:val="00E0652F"/>
    <w:rsid w:val="00E06AB2"/>
    <w:rsid w:val="00E0736F"/>
    <w:rsid w:val="00E07E08"/>
    <w:rsid w:val="00E10089"/>
    <w:rsid w:val="00E10ABC"/>
    <w:rsid w:val="00E11383"/>
    <w:rsid w:val="00E125D8"/>
    <w:rsid w:val="00E13EF5"/>
    <w:rsid w:val="00E1407D"/>
    <w:rsid w:val="00E14C9C"/>
    <w:rsid w:val="00E156D1"/>
    <w:rsid w:val="00E15D6C"/>
    <w:rsid w:val="00E15F94"/>
    <w:rsid w:val="00E17374"/>
    <w:rsid w:val="00E2043C"/>
    <w:rsid w:val="00E20F9F"/>
    <w:rsid w:val="00E21CD3"/>
    <w:rsid w:val="00E237A1"/>
    <w:rsid w:val="00E23C4B"/>
    <w:rsid w:val="00E24C70"/>
    <w:rsid w:val="00E26261"/>
    <w:rsid w:val="00E2639F"/>
    <w:rsid w:val="00E26765"/>
    <w:rsid w:val="00E2762C"/>
    <w:rsid w:val="00E27ECD"/>
    <w:rsid w:val="00E30D1A"/>
    <w:rsid w:val="00E31A69"/>
    <w:rsid w:val="00E31D9A"/>
    <w:rsid w:val="00E31F2F"/>
    <w:rsid w:val="00E348A4"/>
    <w:rsid w:val="00E34CF2"/>
    <w:rsid w:val="00E34F9F"/>
    <w:rsid w:val="00E35193"/>
    <w:rsid w:val="00E35C9D"/>
    <w:rsid w:val="00E363F6"/>
    <w:rsid w:val="00E3687B"/>
    <w:rsid w:val="00E369DA"/>
    <w:rsid w:val="00E37090"/>
    <w:rsid w:val="00E37964"/>
    <w:rsid w:val="00E37C36"/>
    <w:rsid w:val="00E37CF9"/>
    <w:rsid w:val="00E41DF4"/>
    <w:rsid w:val="00E42338"/>
    <w:rsid w:val="00E4284E"/>
    <w:rsid w:val="00E435F2"/>
    <w:rsid w:val="00E43F68"/>
    <w:rsid w:val="00E45F27"/>
    <w:rsid w:val="00E46A4B"/>
    <w:rsid w:val="00E46AE4"/>
    <w:rsid w:val="00E46BD4"/>
    <w:rsid w:val="00E47731"/>
    <w:rsid w:val="00E47FC2"/>
    <w:rsid w:val="00E51087"/>
    <w:rsid w:val="00E513AB"/>
    <w:rsid w:val="00E518AC"/>
    <w:rsid w:val="00E51B9A"/>
    <w:rsid w:val="00E5245E"/>
    <w:rsid w:val="00E52545"/>
    <w:rsid w:val="00E5287B"/>
    <w:rsid w:val="00E530ED"/>
    <w:rsid w:val="00E5354D"/>
    <w:rsid w:val="00E536AE"/>
    <w:rsid w:val="00E5372E"/>
    <w:rsid w:val="00E53E25"/>
    <w:rsid w:val="00E5492A"/>
    <w:rsid w:val="00E55B54"/>
    <w:rsid w:val="00E55FCF"/>
    <w:rsid w:val="00E56F70"/>
    <w:rsid w:val="00E60369"/>
    <w:rsid w:val="00E6058D"/>
    <w:rsid w:val="00E60E0B"/>
    <w:rsid w:val="00E6173C"/>
    <w:rsid w:val="00E618C2"/>
    <w:rsid w:val="00E61C5F"/>
    <w:rsid w:val="00E646E9"/>
    <w:rsid w:val="00E651EB"/>
    <w:rsid w:val="00E655F5"/>
    <w:rsid w:val="00E65ECC"/>
    <w:rsid w:val="00E663CE"/>
    <w:rsid w:val="00E666A9"/>
    <w:rsid w:val="00E669B3"/>
    <w:rsid w:val="00E670A1"/>
    <w:rsid w:val="00E671E2"/>
    <w:rsid w:val="00E678B4"/>
    <w:rsid w:val="00E70A87"/>
    <w:rsid w:val="00E70C8B"/>
    <w:rsid w:val="00E711DD"/>
    <w:rsid w:val="00E7159B"/>
    <w:rsid w:val="00E71BE9"/>
    <w:rsid w:val="00E71DDD"/>
    <w:rsid w:val="00E72240"/>
    <w:rsid w:val="00E72265"/>
    <w:rsid w:val="00E72891"/>
    <w:rsid w:val="00E73263"/>
    <w:rsid w:val="00E734A3"/>
    <w:rsid w:val="00E73E79"/>
    <w:rsid w:val="00E741EF"/>
    <w:rsid w:val="00E742D3"/>
    <w:rsid w:val="00E756BD"/>
    <w:rsid w:val="00E75FF2"/>
    <w:rsid w:val="00E7632D"/>
    <w:rsid w:val="00E765F7"/>
    <w:rsid w:val="00E76EB9"/>
    <w:rsid w:val="00E777F2"/>
    <w:rsid w:val="00E77E21"/>
    <w:rsid w:val="00E77F0C"/>
    <w:rsid w:val="00E806CB"/>
    <w:rsid w:val="00E80B15"/>
    <w:rsid w:val="00E80C62"/>
    <w:rsid w:val="00E8133C"/>
    <w:rsid w:val="00E817A8"/>
    <w:rsid w:val="00E8196B"/>
    <w:rsid w:val="00E81DCC"/>
    <w:rsid w:val="00E823AA"/>
    <w:rsid w:val="00E84EF8"/>
    <w:rsid w:val="00E85D87"/>
    <w:rsid w:val="00E863D4"/>
    <w:rsid w:val="00E86D2E"/>
    <w:rsid w:val="00E87044"/>
    <w:rsid w:val="00E873EC"/>
    <w:rsid w:val="00E9080B"/>
    <w:rsid w:val="00E90A31"/>
    <w:rsid w:val="00E90F7E"/>
    <w:rsid w:val="00E918A3"/>
    <w:rsid w:val="00E9250A"/>
    <w:rsid w:val="00E9266C"/>
    <w:rsid w:val="00E92785"/>
    <w:rsid w:val="00E92EFB"/>
    <w:rsid w:val="00E93DF1"/>
    <w:rsid w:val="00E94D31"/>
    <w:rsid w:val="00E95329"/>
    <w:rsid w:val="00E96160"/>
    <w:rsid w:val="00E96C9F"/>
    <w:rsid w:val="00E96D74"/>
    <w:rsid w:val="00E979F7"/>
    <w:rsid w:val="00EA1EE8"/>
    <w:rsid w:val="00EA1EF2"/>
    <w:rsid w:val="00EA2C86"/>
    <w:rsid w:val="00EA33F4"/>
    <w:rsid w:val="00EA3D3F"/>
    <w:rsid w:val="00EA3FAB"/>
    <w:rsid w:val="00EA409B"/>
    <w:rsid w:val="00EA450F"/>
    <w:rsid w:val="00EA58BC"/>
    <w:rsid w:val="00EA6403"/>
    <w:rsid w:val="00EA702C"/>
    <w:rsid w:val="00EB071E"/>
    <w:rsid w:val="00EB0D12"/>
    <w:rsid w:val="00EB170B"/>
    <w:rsid w:val="00EB1E15"/>
    <w:rsid w:val="00EB220E"/>
    <w:rsid w:val="00EB22FB"/>
    <w:rsid w:val="00EB237A"/>
    <w:rsid w:val="00EB2772"/>
    <w:rsid w:val="00EB2A65"/>
    <w:rsid w:val="00EB325C"/>
    <w:rsid w:val="00EB3565"/>
    <w:rsid w:val="00EB523B"/>
    <w:rsid w:val="00EB5254"/>
    <w:rsid w:val="00EB58FA"/>
    <w:rsid w:val="00EB5CF5"/>
    <w:rsid w:val="00EB654E"/>
    <w:rsid w:val="00EB70AE"/>
    <w:rsid w:val="00EB717B"/>
    <w:rsid w:val="00EC0677"/>
    <w:rsid w:val="00EC0C1D"/>
    <w:rsid w:val="00EC0C23"/>
    <w:rsid w:val="00EC12AB"/>
    <w:rsid w:val="00EC2E4B"/>
    <w:rsid w:val="00EC3790"/>
    <w:rsid w:val="00EC3EFD"/>
    <w:rsid w:val="00EC48D5"/>
    <w:rsid w:val="00EC5DB2"/>
    <w:rsid w:val="00EC68F5"/>
    <w:rsid w:val="00EC6EF2"/>
    <w:rsid w:val="00EC726F"/>
    <w:rsid w:val="00EC7BFD"/>
    <w:rsid w:val="00EC7FF2"/>
    <w:rsid w:val="00ED093A"/>
    <w:rsid w:val="00ED155D"/>
    <w:rsid w:val="00ED18D0"/>
    <w:rsid w:val="00ED1F79"/>
    <w:rsid w:val="00ED2A8A"/>
    <w:rsid w:val="00ED34DA"/>
    <w:rsid w:val="00ED38F5"/>
    <w:rsid w:val="00ED4046"/>
    <w:rsid w:val="00ED476E"/>
    <w:rsid w:val="00ED4A62"/>
    <w:rsid w:val="00ED4EB7"/>
    <w:rsid w:val="00ED5081"/>
    <w:rsid w:val="00ED5BCD"/>
    <w:rsid w:val="00ED5BFF"/>
    <w:rsid w:val="00ED6354"/>
    <w:rsid w:val="00ED68B7"/>
    <w:rsid w:val="00ED6DDC"/>
    <w:rsid w:val="00ED6FE6"/>
    <w:rsid w:val="00ED7835"/>
    <w:rsid w:val="00ED7E9B"/>
    <w:rsid w:val="00EE0119"/>
    <w:rsid w:val="00EE0C22"/>
    <w:rsid w:val="00EE0F44"/>
    <w:rsid w:val="00EE132F"/>
    <w:rsid w:val="00EE167E"/>
    <w:rsid w:val="00EE1AEA"/>
    <w:rsid w:val="00EE1EA0"/>
    <w:rsid w:val="00EE217D"/>
    <w:rsid w:val="00EE34B6"/>
    <w:rsid w:val="00EE35B2"/>
    <w:rsid w:val="00EE3F27"/>
    <w:rsid w:val="00EE4BAA"/>
    <w:rsid w:val="00EE554B"/>
    <w:rsid w:val="00EE55E3"/>
    <w:rsid w:val="00EE5AD1"/>
    <w:rsid w:val="00EE64A1"/>
    <w:rsid w:val="00EE75B1"/>
    <w:rsid w:val="00EE76B3"/>
    <w:rsid w:val="00EF02FF"/>
    <w:rsid w:val="00EF04BA"/>
    <w:rsid w:val="00EF0EAD"/>
    <w:rsid w:val="00EF0F12"/>
    <w:rsid w:val="00EF12B0"/>
    <w:rsid w:val="00EF1389"/>
    <w:rsid w:val="00EF213B"/>
    <w:rsid w:val="00EF2211"/>
    <w:rsid w:val="00EF231C"/>
    <w:rsid w:val="00EF2B61"/>
    <w:rsid w:val="00EF325F"/>
    <w:rsid w:val="00EF3444"/>
    <w:rsid w:val="00EF3D01"/>
    <w:rsid w:val="00EF3F74"/>
    <w:rsid w:val="00EF49A8"/>
    <w:rsid w:val="00EF4B0E"/>
    <w:rsid w:val="00EF5350"/>
    <w:rsid w:val="00EF5425"/>
    <w:rsid w:val="00EF5605"/>
    <w:rsid w:val="00EF6EF6"/>
    <w:rsid w:val="00EF751B"/>
    <w:rsid w:val="00EF7A89"/>
    <w:rsid w:val="00EF7FC6"/>
    <w:rsid w:val="00F00906"/>
    <w:rsid w:val="00F00AD9"/>
    <w:rsid w:val="00F00E8E"/>
    <w:rsid w:val="00F00E9D"/>
    <w:rsid w:val="00F010D9"/>
    <w:rsid w:val="00F01581"/>
    <w:rsid w:val="00F01605"/>
    <w:rsid w:val="00F01E9F"/>
    <w:rsid w:val="00F02086"/>
    <w:rsid w:val="00F031F6"/>
    <w:rsid w:val="00F03E86"/>
    <w:rsid w:val="00F0633C"/>
    <w:rsid w:val="00F06B18"/>
    <w:rsid w:val="00F0710C"/>
    <w:rsid w:val="00F073EA"/>
    <w:rsid w:val="00F1041F"/>
    <w:rsid w:val="00F10A16"/>
    <w:rsid w:val="00F10DFF"/>
    <w:rsid w:val="00F11026"/>
    <w:rsid w:val="00F11075"/>
    <w:rsid w:val="00F112B3"/>
    <w:rsid w:val="00F11A06"/>
    <w:rsid w:val="00F11A96"/>
    <w:rsid w:val="00F11AB7"/>
    <w:rsid w:val="00F1206D"/>
    <w:rsid w:val="00F133E4"/>
    <w:rsid w:val="00F13F00"/>
    <w:rsid w:val="00F1405C"/>
    <w:rsid w:val="00F14743"/>
    <w:rsid w:val="00F15646"/>
    <w:rsid w:val="00F15C86"/>
    <w:rsid w:val="00F16231"/>
    <w:rsid w:val="00F16282"/>
    <w:rsid w:val="00F164C9"/>
    <w:rsid w:val="00F165C4"/>
    <w:rsid w:val="00F16B18"/>
    <w:rsid w:val="00F16DDD"/>
    <w:rsid w:val="00F1754B"/>
    <w:rsid w:val="00F177A8"/>
    <w:rsid w:val="00F20293"/>
    <w:rsid w:val="00F208A4"/>
    <w:rsid w:val="00F208A8"/>
    <w:rsid w:val="00F21051"/>
    <w:rsid w:val="00F215D0"/>
    <w:rsid w:val="00F217ED"/>
    <w:rsid w:val="00F22092"/>
    <w:rsid w:val="00F228ED"/>
    <w:rsid w:val="00F235E9"/>
    <w:rsid w:val="00F236E8"/>
    <w:rsid w:val="00F23CEA"/>
    <w:rsid w:val="00F241B8"/>
    <w:rsid w:val="00F24811"/>
    <w:rsid w:val="00F248EF"/>
    <w:rsid w:val="00F2541F"/>
    <w:rsid w:val="00F263FF"/>
    <w:rsid w:val="00F27872"/>
    <w:rsid w:val="00F27987"/>
    <w:rsid w:val="00F301C6"/>
    <w:rsid w:val="00F31B8B"/>
    <w:rsid w:val="00F3223F"/>
    <w:rsid w:val="00F33AEF"/>
    <w:rsid w:val="00F33C50"/>
    <w:rsid w:val="00F33DBB"/>
    <w:rsid w:val="00F34194"/>
    <w:rsid w:val="00F341D0"/>
    <w:rsid w:val="00F34592"/>
    <w:rsid w:val="00F347C9"/>
    <w:rsid w:val="00F34D60"/>
    <w:rsid w:val="00F354A8"/>
    <w:rsid w:val="00F35EB7"/>
    <w:rsid w:val="00F36B0D"/>
    <w:rsid w:val="00F3712A"/>
    <w:rsid w:val="00F371AA"/>
    <w:rsid w:val="00F37EB5"/>
    <w:rsid w:val="00F37F5B"/>
    <w:rsid w:val="00F4143B"/>
    <w:rsid w:val="00F41AB9"/>
    <w:rsid w:val="00F42DE4"/>
    <w:rsid w:val="00F43810"/>
    <w:rsid w:val="00F43B72"/>
    <w:rsid w:val="00F43D0E"/>
    <w:rsid w:val="00F441F4"/>
    <w:rsid w:val="00F443C3"/>
    <w:rsid w:val="00F4473D"/>
    <w:rsid w:val="00F4482D"/>
    <w:rsid w:val="00F44D6E"/>
    <w:rsid w:val="00F45149"/>
    <w:rsid w:val="00F45227"/>
    <w:rsid w:val="00F45544"/>
    <w:rsid w:val="00F46A21"/>
    <w:rsid w:val="00F47512"/>
    <w:rsid w:val="00F47550"/>
    <w:rsid w:val="00F4763C"/>
    <w:rsid w:val="00F47944"/>
    <w:rsid w:val="00F47A3F"/>
    <w:rsid w:val="00F47C61"/>
    <w:rsid w:val="00F5002F"/>
    <w:rsid w:val="00F50073"/>
    <w:rsid w:val="00F5102E"/>
    <w:rsid w:val="00F5236E"/>
    <w:rsid w:val="00F52473"/>
    <w:rsid w:val="00F52BF2"/>
    <w:rsid w:val="00F52CCA"/>
    <w:rsid w:val="00F53119"/>
    <w:rsid w:val="00F533CD"/>
    <w:rsid w:val="00F53725"/>
    <w:rsid w:val="00F53B4C"/>
    <w:rsid w:val="00F53CEA"/>
    <w:rsid w:val="00F53E59"/>
    <w:rsid w:val="00F5484A"/>
    <w:rsid w:val="00F55058"/>
    <w:rsid w:val="00F5551D"/>
    <w:rsid w:val="00F55564"/>
    <w:rsid w:val="00F56CA9"/>
    <w:rsid w:val="00F56EBA"/>
    <w:rsid w:val="00F5750B"/>
    <w:rsid w:val="00F60437"/>
    <w:rsid w:val="00F60C3D"/>
    <w:rsid w:val="00F60EB7"/>
    <w:rsid w:val="00F6149C"/>
    <w:rsid w:val="00F622CC"/>
    <w:rsid w:val="00F634F1"/>
    <w:rsid w:val="00F63C70"/>
    <w:rsid w:val="00F63E90"/>
    <w:rsid w:val="00F64176"/>
    <w:rsid w:val="00F6437A"/>
    <w:rsid w:val="00F646C7"/>
    <w:rsid w:val="00F65014"/>
    <w:rsid w:val="00F65533"/>
    <w:rsid w:val="00F657E2"/>
    <w:rsid w:val="00F65A83"/>
    <w:rsid w:val="00F65B47"/>
    <w:rsid w:val="00F65D7E"/>
    <w:rsid w:val="00F65E54"/>
    <w:rsid w:val="00F677E9"/>
    <w:rsid w:val="00F67973"/>
    <w:rsid w:val="00F67A8F"/>
    <w:rsid w:val="00F67FC7"/>
    <w:rsid w:val="00F700A2"/>
    <w:rsid w:val="00F700A5"/>
    <w:rsid w:val="00F7029F"/>
    <w:rsid w:val="00F71266"/>
    <w:rsid w:val="00F713A3"/>
    <w:rsid w:val="00F71589"/>
    <w:rsid w:val="00F71969"/>
    <w:rsid w:val="00F72869"/>
    <w:rsid w:val="00F73D67"/>
    <w:rsid w:val="00F74204"/>
    <w:rsid w:val="00F75177"/>
    <w:rsid w:val="00F75F0C"/>
    <w:rsid w:val="00F75FBE"/>
    <w:rsid w:val="00F761E7"/>
    <w:rsid w:val="00F765DD"/>
    <w:rsid w:val="00F7692E"/>
    <w:rsid w:val="00F76B0A"/>
    <w:rsid w:val="00F76F16"/>
    <w:rsid w:val="00F77DEE"/>
    <w:rsid w:val="00F80435"/>
    <w:rsid w:val="00F80A0F"/>
    <w:rsid w:val="00F8101E"/>
    <w:rsid w:val="00F82360"/>
    <w:rsid w:val="00F83C4C"/>
    <w:rsid w:val="00F83F9B"/>
    <w:rsid w:val="00F843A0"/>
    <w:rsid w:val="00F84449"/>
    <w:rsid w:val="00F84D76"/>
    <w:rsid w:val="00F854A4"/>
    <w:rsid w:val="00F85892"/>
    <w:rsid w:val="00F85DE6"/>
    <w:rsid w:val="00F861F5"/>
    <w:rsid w:val="00F8636B"/>
    <w:rsid w:val="00F8680E"/>
    <w:rsid w:val="00F86E97"/>
    <w:rsid w:val="00F873DF"/>
    <w:rsid w:val="00F910B5"/>
    <w:rsid w:val="00F914BB"/>
    <w:rsid w:val="00F9190C"/>
    <w:rsid w:val="00F92393"/>
    <w:rsid w:val="00F928C9"/>
    <w:rsid w:val="00F941C5"/>
    <w:rsid w:val="00F9421B"/>
    <w:rsid w:val="00F94272"/>
    <w:rsid w:val="00F942B8"/>
    <w:rsid w:val="00F943F0"/>
    <w:rsid w:val="00F94D20"/>
    <w:rsid w:val="00F95108"/>
    <w:rsid w:val="00F95E46"/>
    <w:rsid w:val="00F96DE8"/>
    <w:rsid w:val="00F96F24"/>
    <w:rsid w:val="00F970C6"/>
    <w:rsid w:val="00F9777D"/>
    <w:rsid w:val="00F97A71"/>
    <w:rsid w:val="00F97E55"/>
    <w:rsid w:val="00FA0EDF"/>
    <w:rsid w:val="00FA1183"/>
    <w:rsid w:val="00FA1360"/>
    <w:rsid w:val="00FA1520"/>
    <w:rsid w:val="00FA1E42"/>
    <w:rsid w:val="00FA216C"/>
    <w:rsid w:val="00FA2430"/>
    <w:rsid w:val="00FA2A0D"/>
    <w:rsid w:val="00FA3606"/>
    <w:rsid w:val="00FA40AC"/>
    <w:rsid w:val="00FA476F"/>
    <w:rsid w:val="00FA4B06"/>
    <w:rsid w:val="00FA5900"/>
    <w:rsid w:val="00FA5BC5"/>
    <w:rsid w:val="00FA623C"/>
    <w:rsid w:val="00FA7DA1"/>
    <w:rsid w:val="00FB06CE"/>
    <w:rsid w:val="00FB126C"/>
    <w:rsid w:val="00FB12BE"/>
    <w:rsid w:val="00FB17E6"/>
    <w:rsid w:val="00FB19D4"/>
    <w:rsid w:val="00FB20D8"/>
    <w:rsid w:val="00FB2DFC"/>
    <w:rsid w:val="00FB2EAF"/>
    <w:rsid w:val="00FB352B"/>
    <w:rsid w:val="00FB3E5C"/>
    <w:rsid w:val="00FB42F3"/>
    <w:rsid w:val="00FB44DD"/>
    <w:rsid w:val="00FB4593"/>
    <w:rsid w:val="00FB495F"/>
    <w:rsid w:val="00FB4A4F"/>
    <w:rsid w:val="00FB4AD5"/>
    <w:rsid w:val="00FB4CC9"/>
    <w:rsid w:val="00FB5098"/>
    <w:rsid w:val="00FB531D"/>
    <w:rsid w:val="00FB58DC"/>
    <w:rsid w:val="00FB5C2C"/>
    <w:rsid w:val="00FB65F7"/>
    <w:rsid w:val="00FB69F5"/>
    <w:rsid w:val="00FB6AB7"/>
    <w:rsid w:val="00FB6BB5"/>
    <w:rsid w:val="00FB70F4"/>
    <w:rsid w:val="00FB71A6"/>
    <w:rsid w:val="00FB7593"/>
    <w:rsid w:val="00FB75F5"/>
    <w:rsid w:val="00FB776D"/>
    <w:rsid w:val="00FC060E"/>
    <w:rsid w:val="00FC0704"/>
    <w:rsid w:val="00FC10DF"/>
    <w:rsid w:val="00FC110C"/>
    <w:rsid w:val="00FC1461"/>
    <w:rsid w:val="00FC1796"/>
    <w:rsid w:val="00FC1C5E"/>
    <w:rsid w:val="00FC1DE8"/>
    <w:rsid w:val="00FC1F0C"/>
    <w:rsid w:val="00FC3424"/>
    <w:rsid w:val="00FC35B4"/>
    <w:rsid w:val="00FC3CAE"/>
    <w:rsid w:val="00FC458B"/>
    <w:rsid w:val="00FC53FD"/>
    <w:rsid w:val="00FC54C4"/>
    <w:rsid w:val="00FC580D"/>
    <w:rsid w:val="00FC6212"/>
    <w:rsid w:val="00FC6765"/>
    <w:rsid w:val="00FC6CF0"/>
    <w:rsid w:val="00FC7D29"/>
    <w:rsid w:val="00FC7D31"/>
    <w:rsid w:val="00FD0510"/>
    <w:rsid w:val="00FD0534"/>
    <w:rsid w:val="00FD074A"/>
    <w:rsid w:val="00FD0925"/>
    <w:rsid w:val="00FD10EC"/>
    <w:rsid w:val="00FD28E3"/>
    <w:rsid w:val="00FD29B8"/>
    <w:rsid w:val="00FD2C58"/>
    <w:rsid w:val="00FD3F0E"/>
    <w:rsid w:val="00FD445B"/>
    <w:rsid w:val="00FD4904"/>
    <w:rsid w:val="00FD4C8C"/>
    <w:rsid w:val="00FD5FED"/>
    <w:rsid w:val="00FD6505"/>
    <w:rsid w:val="00FD7E29"/>
    <w:rsid w:val="00FE0C28"/>
    <w:rsid w:val="00FE1316"/>
    <w:rsid w:val="00FE1913"/>
    <w:rsid w:val="00FE1D91"/>
    <w:rsid w:val="00FE2A5E"/>
    <w:rsid w:val="00FE353F"/>
    <w:rsid w:val="00FE3BED"/>
    <w:rsid w:val="00FE3E1B"/>
    <w:rsid w:val="00FE470B"/>
    <w:rsid w:val="00FE4B5E"/>
    <w:rsid w:val="00FE4F0B"/>
    <w:rsid w:val="00FE54B2"/>
    <w:rsid w:val="00FE564D"/>
    <w:rsid w:val="00FE5744"/>
    <w:rsid w:val="00FE653C"/>
    <w:rsid w:val="00FE6796"/>
    <w:rsid w:val="00FE67DD"/>
    <w:rsid w:val="00FE6D3C"/>
    <w:rsid w:val="00FE6E14"/>
    <w:rsid w:val="00FE70A3"/>
    <w:rsid w:val="00FF009B"/>
    <w:rsid w:val="00FF01F5"/>
    <w:rsid w:val="00FF099C"/>
    <w:rsid w:val="00FF09EA"/>
    <w:rsid w:val="00FF0FD3"/>
    <w:rsid w:val="00FF1C0F"/>
    <w:rsid w:val="00FF21DE"/>
    <w:rsid w:val="00FF2395"/>
    <w:rsid w:val="00FF26DB"/>
    <w:rsid w:val="00FF28BA"/>
    <w:rsid w:val="00FF2954"/>
    <w:rsid w:val="00FF2A06"/>
    <w:rsid w:val="00FF2AC0"/>
    <w:rsid w:val="00FF2D71"/>
    <w:rsid w:val="00FF351D"/>
    <w:rsid w:val="00FF35EB"/>
    <w:rsid w:val="00FF36CF"/>
    <w:rsid w:val="00FF3B1C"/>
    <w:rsid w:val="00FF42B7"/>
    <w:rsid w:val="00FF4653"/>
    <w:rsid w:val="00FF48F3"/>
    <w:rsid w:val="00FF5F31"/>
    <w:rsid w:val="00FF620D"/>
    <w:rsid w:val="00FF6596"/>
    <w:rsid w:val="00FF75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00D5B3A9"/>
  <w15:chartTrackingRefBased/>
  <w15:docId w15:val="{9EBEAA84-9B51-487E-895B-260549C1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451"/>
    <w:rPr>
      <w:sz w:val="24"/>
      <w:szCs w:val="22"/>
      <w:lang w:eastAsia="en-US"/>
    </w:rPr>
  </w:style>
  <w:style w:type="paragraph" w:styleId="Titre1">
    <w:name w:val="heading 1"/>
    <w:basedOn w:val="Normal"/>
    <w:next w:val="Normal"/>
    <w:link w:val="Titre1Car"/>
    <w:uiPriority w:val="9"/>
    <w:qFormat/>
    <w:rsid w:val="002A1002"/>
    <w:pPr>
      <w:keepNext/>
      <w:tabs>
        <w:tab w:val="left" w:pos="0"/>
        <w:tab w:val="left" w:pos="3686"/>
        <w:tab w:val="left" w:pos="3828"/>
      </w:tabs>
      <w:ind w:right="10"/>
      <w:jc w:val="both"/>
      <w:outlineLvl w:val="0"/>
    </w:pPr>
    <w:rPr>
      <w:rFonts w:ascii="Times New Roman" w:eastAsia="Times New Roman" w:hAnsi="Times New Roman"/>
      <w:b/>
      <w:szCs w:val="24"/>
      <w:u w:val="single"/>
      <w:lang w:val="fr-FR" w:eastAsia="fr-FR"/>
    </w:rPr>
  </w:style>
  <w:style w:type="paragraph" w:styleId="Titre2">
    <w:name w:val="heading 2"/>
    <w:basedOn w:val="Normal"/>
    <w:next w:val="Normal"/>
    <w:link w:val="Titre2Car"/>
    <w:uiPriority w:val="9"/>
    <w:unhideWhenUsed/>
    <w:qFormat/>
    <w:rsid w:val="00B76A49"/>
    <w:pPr>
      <w:keepNext/>
      <w:tabs>
        <w:tab w:val="left" w:pos="0"/>
        <w:tab w:val="left" w:pos="3686"/>
        <w:tab w:val="left" w:pos="3828"/>
      </w:tabs>
      <w:ind w:right="10"/>
      <w:jc w:val="both"/>
      <w:outlineLvl w:val="1"/>
    </w:pPr>
    <w:rPr>
      <w:rFonts w:ascii="Times New Roman" w:eastAsia="Times New Roman" w:hAnsi="Times New Roman"/>
      <w:b/>
      <w:szCs w:val="24"/>
      <w:lang w:val="fr-FR" w:eastAsia="fr-FR"/>
    </w:rPr>
  </w:style>
  <w:style w:type="paragraph" w:styleId="Titre3">
    <w:name w:val="heading 3"/>
    <w:basedOn w:val="Normal"/>
    <w:next w:val="Normal"/>
    <w:link w:val="Titre3Car"/>
    <w:uiPriority w:val="9"/>
    <w:unhideWhenUsed/>
    <w:qFormat/>
    <w:rsid w:val="007644BA"/>
    <w:pPr>
      <w:keepNext/>
      <w:tabs>
        <w:tab w:val="left" w:pos="8103"/>
      </w:tabs>
      <w:outlineLvl w:val="2"/>
    </w:pPr>
    <w:rPr>
      <w:rFonts w:ascii="Times New Roman" w:hAnsi="Times New Roman"/>
      <w:b/>
      <w:szCs w:val="24"/>
      <w:lang w:val="x-none"/>
    </w:rPr>
  </w:style>
  <w:style w:type="paragraph" w:styleId="Titre4">
    <w:name w:val="heading 4"/>
    <w:basedOn w:val="Normal"/>
    <w:next w:val="Normal"/>
    <w:link w:val="Titre4Car"/>
    <w:uiPriority w:val="9"/>
    <w:unhideWhenUsed/>
    <w:qFormat/>
    <w:rsid w:val="005A10E8"/>
    <w:pPr>
      <w:keepNext/>
      <w:jc w:val="both"/>
      <w:outlineLvl w:val="3"/>
    </w:pPr>
    <w:rPr>
      <w:rFonts w:ascii="Times New Roman" w:hAnsi="Times New Roman"/>
      <w:b/>
      <w:u w:val="single"/>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34443B"/>
    <w:pPr>
      <w:framePr w:w="7938" w:h="1985" w:hRule="exact" w:hSpace="141" w:wrap="auto" w:hAnchor="page" w:xAlign="center" w:yAlign="bottom"/>
      <w:ind w:left="2835"/>
    </w:pPr>
    <w:rPr>
      <w:rFonts w:eastAsia="Times New Roman"/>
      <w:szCs w:val="24"/>
    </w:rPr>
  </w:style>
  <w:style w:type="paragraph" w:styleId="Pieddepage">
    <w:name w:val="footer"/>
    <w:basedOn w:val="Normal"/>
    <w:link w:val="PieddepageCar"/>
    <w:uiPriority w:val="99"/>
    <w:unhideWhenUsed/>
    <w:rsid w:val="00610F3B"/>
    <w:pPr>
      <w:tabs>
        <w:tab w:val="center" w:pos="4320"/>
        <w:tab w:val="right" w:pos="8640"/>
      </w:tabs>
    </w:pPr>
  </w:style>
  <w:style w:type="character" w:customStyle="1" w:styleId="PieddepageCar">
    <w:name w:val="Pied de page Car"/>
    <w:basedOn w:val="Policepardfaut"/>
    <w:link w:val="Pieddepage"/>
    <w:uiPriority w:val="99"/>
    <w:rsid w:val="00610F3B"/>
  </w:style>
  <w:style w:type="paragraph" w:styleId="En-tte">
    <w:name w:val="header"/>
    <w:basedOn w:val="Normal"/>
    <w:link w:val="En-tteCar"/>
    <w:unhideWhenUsed/>
    <w:rsid w:val="00A63AB0"/>
    <w:pPr>
      <w:tabs>
        <w:tab w:val="center" w:pos="4320"/>
        <w:tab w:val="right" w:pos="8640"/>
      </w:tabs>
    </w:pPr>
    <w:rPr>
      <w:lang w:val="x-none"/>
    </w:rPr>
  </w:style>
  <w:style w:type="character" w:customStyle="1" w:styleId="En-tteCar">
    <w:name w:val="En-tête Car"/>
    <w:link w:val="En-tte"/>
    <w:uiPriority w:val="99"/>
    <w:rsid w:val="00A63AB0"/>
    <w:rPr>
      <w:sz w:val="24"/>
      <w:szCs w:val="22"/>
      <w:lang w:eastAsia="en-US"/>
    </w:rPr>
  </w:style>
  <w:style w:type="character" w:customStyle="1" w:styleId="Titre1Car">
    <w:name w:val="Titre 1 Car"/>
    <w:link w:val="Titre1"/>
    <w:uiPriority w:val="9"/>
    <w:rsid w:val="002A1002"/>
    <w:rPr>
      <w:rFonts w:ascii="Times New Roman" w:eastAsia="Times New Roman" w:hAnsi="Times New Roman"/>
      <w:b/>
      <w:sz w:val="24"/>
      <w:szCs w:val="24"/>
      <w:u w:val="single"/>
      <w:lang w:val="fr-FR" w:eastAsia="fr-FR"/>
    </w:rPr>
  </w:style>
  <w:style w:type="paragraph" w:styleId="Corpsdetexte">
    <w:name w:val="Body Text"/>
    <w:basedOn w:val="Normal"/>
    <w:link w:val="CorpsdetexteCar"/>
    <w:uiPriority w:val="99"/>
    <w:unhideWhenUsed/>
    <w:rsid w:val="002A1002"/>
    <w:pPr>
      <w:tabs>
        <w:tab w:val="left" w:pos="0"/>
        <w:tab w:val="left" w:pos="3686"/>
        <w:tab w:val="left" w:pos="3828"/>
      </w:tabs>
      <w:ind w:right="10"/>
      <w:jc w:val="both"/>
    </w:pPr>
    <w:rPr>
      <w:rFonts w:ascii="Times New Roman" w:eastAsia="Times New Roman" w:hAnsi="Times New Roman"/>
      <w:b/>
      <w:szCs w:val="24"/>
      <w:u w:val="single"/>
      <w:lang w:val="fr-FR" w:eastAsia="fr-FR"/>
    </w:rPr>
  </w:style>
  <w:style w:type="character" w:customStyle="1" w:styleId="CorpsdetexteCar">
    <w:name w:val="Corps de texte Car"/>
    <w:link w:val="Corpsdetexte"/>
    <w:uiPriority w:val="99"/>
    <w:rsid w:val="002A1002"/>
    <w:rPr>
      <w:rFonts w:ascii="Times New Roman" w:eastAsia="Times New Roman" w:hAnsi="Times New Roman"/>
      <w:b/>
      <w:sz w:val="24"/>
      <w:szCs w:val="24"/>
      <w:u w:val="single"/>
      <w:lang w:val="fr-FR" w:eastAsia="fr-FR"/>
    </w:rPr>
  </w:style>
  <w:style w:type="paragraph" w:styleId="Corpsdetexte2">
    <w:name w:val="Body Text 2"/>
    <w:basedOn w:val="Normal"/>
    <w:link w:val="Corpsdetexte2Car"/>
    <w:uiPriority w:val="99"/>
    <w:unhideWhenUsed/>
    <w:rsid w:val="00FE653C"/>
    <w:pPr>
      <w:tabs>
        <w:tab w:val="left" w:pos="0"/>
        <w:tab w:val="left" w:pos="3686"/>
        <w:tab w:val="left" w:pos="3828"/>
      </w:tabs>
      <w:ind w:right="10"/>
      <w:jc w:val="both"/>
    </w:pPr>
    <w:rPr>
      <w:rFonts w:ascii="Times New Roman" w:eastAsia="Times New Roman" w:hAnsi="Times New Roman"/>
      <w:szCs w:val="24"/>
      <w:lang w:val="fr-FR" w:eastAsia="fr-FR"/>
    </w:rPr>
  </w:style>
  <w:style w:type="character" w:customStyle="1" w:styleId="Corpsdetexte2Car">
    <w:name w:val="Corps de texte 2 Car"/>
    <w:link w:val="Corpsdetexte2"/>
    <w:uiPriority w:val="99"/>
    <w:rsid w:val="00FE653C"/>
    <w:rPr>
      <w:rFonts w:ascii="Times New Roman" w:eastAsia="Times New Roman" w:hAnsi="Times New Roman"/>
      <w:sz w:val="24"/>
      <w:szCs w:val="24"/>
      <w:lang w:val="fr-FR" w:eastAsia="fr-FR"/>
    </w:rPr>
  </w:style>
  <w:style w:type="character" w:customStyle="1" w:styleId="Titre2Car">
    <w:name w:val="Titre 2 Car"/>
    <w:link w:val="Titre2"/>
    <w:uiPriority w:val="9"/>
    <w:rsid w:val="00B76A49"/>
    <w:rPr>
      <w:rFonts w:ascii="Times New Roman" w:eastAsia="Times New Roman" w:hAnsi="Times New Roman"/>
      <w:b/>
      <w:sz w:val="24"/>
      <w:szCs w:val="24"/>
      <w:lang w:val="fr-FR" w:eastAsia="fr-FR"/>
    </w:rPr>
  </w:style>
  <w:style w:type="paragraph" w:customStyle="1" w:styleId="Artniveau1">
    <w:name w:val="Art. niveau 1"/>
    <w:rsid w:val="00F241B8"/>
    <w:pPr>
      <w:spacing w:line="288" w:lineRule="auto"/>
      <w:ind w:left="1440"/>
      <w:jc w:val="both"/>
    </w:pPr>
    <w:rPr>
      <w:rFonts w:ascii="Times" w:eastAsia="Times New Roman" w:hAnsi="Times"/>
      <w:sz w:val="22"/>
      <w:szCs w:val="24"/>
      <w:lang w:eastAsia="fr-FR"/>
    </w:rPr>
  </w:style>
  <w:style w:type="paragraph" w:styleId="Paragraphedeliste">
    <w:name w:val="List Paragraph"/>
    <w:basedOn w:val="Normal"/>
    <w:uiPriority w:val="34"/>
    <w:qFormat/>
    <w:rsid w:val="00F241B8"/>
    <w:pPr>
      <w:spacing w:line="300" w:lineRule="atLeast"/>
      <w:ind w:left="708"/>
      <w:jc w:val="both"/>
    </w:pPr>
    <w:rPr>
      <w:rFonts w:ascii="New York" w:hAnsi="New York"/>
      <w:szCs w:val="24"/>
      <w:lang w:eastAsia="fr-CA"/>
    </w:rPr>
  </w:style>
  <w:style w:type="character" w:customStyle="1" w:styleId="Titre3Car">
    <w:name w:val="Titre 3 Car"/>
    <w:link w:val="Titre3"/>
    <w:uiPriority w:val="9"/>
    <w:rsid w:val="007644BA"/>
    <w:rPr>
      <w:rFonts w:ascii="Times New Roman" w:hAnsi="Times New Roman"/>
      <w:b/>
      <w:sz w:val="24"/>
      <w:szCs w:val="24"/>
      <w:lang w:eastAsia="en-US"/>
    </w:rPr>
  </w:style>
  <w:style w:type="paragraph" w:styleId="Corpsdetexte3">
    <w:name w:val="Body Text 3"/>
    <w:basedOn w:val="Normal"/>
    <w:link w:val="Corpsdetexte3Car"/>
    <w:uiPriority w:val="99"/>
    <w:unhideWhenUsed/>
    <w:rsid w:val="008B1457"/>
    <w:pPr>
      <w:pBdr>
        <w:bottom w:val="single" w:sz="4"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rFonts w:ascii="Times New Roman" w:hAnsi="Times New Roman"/>
      <w:b/>
      <w:szCs w:val="24"/>
      <w:lang w:val="x-none"/>
    </w:rPr>
  </w:style>
  <w:style w:type="character" w:customStyle="1" w:styleId="Corpsdetexte3Car">
    <w:name w:val="Corps de texte 3 Car"/>
    <w:link w:val="Corpsdetexte3"/>
    <w:uiPriority w:val="99"/>
    <w:rsid w:val="008B1457"/>
    <w:rPr>
      <w:rFonts w:ascii="Times New Roman" w:hAnsi="Times New Roman"/>
      <w:b/>
      <w:sz w:val="24"/>
      <w:szCs w:val="24"/>
      <w:lang w:eastAsia="en-US"/>
    </w:rPr>
  </w:style>
  <w:style w:type="paragraph" w:styleId="Textedebulles">
    <w:name w:val="Balloon Text"/>
    <w:basedOn w:val="Normal"/>
    <w:link w:val="TextedebullesCar"/>
    <w:uiPriority w:val="99"/>
    <w:semiHidden/>
    <w:unhideWhenUsed/>
    <w:rsid w:val="008B1457"/>
    <w:rPr>
      <w:rFonts w:ascii="Tahoma" w:hAnsi="Tahoma"/>
      <w:sz w:val="16"/>
      <w:szCs w:val="16"/>
      <w:lang w:val="x-none"/>
    </w:rPr>
  </w:style>
  <w:style w:type="character" w:customStyle="1" w:styleId="TextedebullesCar">
    <w:name w:val="Texte de bulles Car"/>
    <w:link w:val="Textedebulles"/>
    <w:uiPriority w:val="99"/>
    <w:semiHidden/>
    <w:rsid w:val="008B1457"/>
    <w:rPr>
      <w:rFonts w:ascii="Tahoma" w:hAnsi="Tahoma" w:cs="Tahoma"/>
      <w:sz w:val="16"/>
      <w:szCs w:val="16"/>
      <w:lang w:eastAsia="en-US"/>
    </w:rPr>
  </w:style>
  <w:style w:type="character" w:customStyle="1" w:styleId="Titre4Car">
    <w:name w:val="Titre 4 Car"/>
    <w:link w:val="Titre4"/>
    <w:uiPriority w:val="9"/>
    <w:rsid w:val="005A10E8"/>
    <w:rPr>
      <w:rFonts w:ascii="Times New Roman" w:hAnsi="Times New Roman"/>
      <w:b/>
      <w:sz w:val="24"/>
      <w:szCs w:val="22"/>
      <w:u w:val="single"/>
      <w:lang w:eastAsia="en-US"/>
    </w:rPr>
  </w:style>
  <w:style w:type="paragraph" w:customStyle="1" w:styleId="Style2">
    <w:name w:val="Style 2"/>
    <w:basedOn w:val="Normal"/>
    <w:uiPriority w:val="99"/>
    <w:rsid w:val="00DA57AD"/>
    <w:pPr>
      <w:widowControl w:val="0"/>
      <w:autoSpaceDE w:val="0"/>
      <w:autoSpaceDN w:val="0"/>
      <w:adjustRightInd w:val="0"/>
    </w:pPr>
    <w:rPr>
      <w:rFonts w:ascii="Times New Roman" w:eastAsia="Times New Roman" w:hAnsi="Times New Roman"/>
      <w:szCs w:val="24"/>
      <w:lang w:val="en-US" w:eastAsia="fr-FR"/>
    </w:rPr>
  </w:style>
  <w:style w:type="paragraph" w:customStyle="1" w:styleId="Style12">
    <w:name w:val="Style 1"/>
    <w:basedOn w:val="Normal"/>
    <w:uiPriority w:val="99"/>
    <w:rsid w:val="00DA57AD"/>
    <w:pPr>
      <w:widowControl w:val="0"/>
      <w:autoSpaceDE w:val="0"/>
      <w:autoSpaceDN w:val="0"/>
      <w:jc w:val="both"/>
    </w:pPr>
    <w:rPr>
      <w:rFonts w:ascii="Times New Roman" w:eastAsia="Times New Roman" w:hAnsi="Times New Roman"/>
      <w:szCs w:val="24"/>
      <w:lang w:val="en-US" w:eastAsia="fr-CA"/>
    </w:rPr>
  </w:style>
  <w:style w:type="paragraph" w:styleId="NormalWeb">
    <w:name w:val="Normal (Web)"/>
    <w:basedOn w:val="Normal"/>
    <w:uiPriority w:val="99"/>
    <w:unhideWhenUsed/>
    <w:rsid w:val="00724F9D"/>
    <w:pPr>
      <w:spacing w:after="75"/>
    </w:pPr>
    <w:rPr>
      <w:rFonts w:ascii="Times New Roman" w:eastAsia="Times New Roman" w:hAnsi="Times New Roman"/>
      <w:szCs w:val="24"/>
      <w:lang w:eastAsia="fr-CA"/>
    </w:rPr>
  </w:style>
  <w:style w:type="character" w:customStyle="1" w:styleId="SectionCar">
    <w:name w:val="Section Car"/>
    <w:link w:val="Section"/>
    <w:locked/>
    <w:rsid w:val="00714F1B"/>
    <w:rPr>
      <w:rFonts w:eastAsia="Times New Roman"/>
      <w:b/>
      <w:color w:val="365F91"/>
      <w:spacing w:val="1"/>
      <w:lang w:val="en-US"/>
    </w:rPr>
  </w:style>
  <w:style w:type="paragraph" w:customStyle="1" w:styleId="Section">
    <w:name w:val="Section"/>
    <w:basedOn w:val="Titre2"/>
    <w:link w:val="SectionCar"/>
    <w:qFormat/>
    <w:rsid w:val="00714F1B"/>
    <w:pPr>
      <w:keepLines/>
      <w:widowControl w:val="0"/>
      <w:tabs>
        <w:tab w:val="clear" w:pos="0"/>
        <w:tab w:val="clear" w:pos="3686"/>
        <w:tab w:val="clear" w:pos="3828"/>
        <w:tab w:val="left" w:pos="1418"/>
      </w:tabs>
      <w:spacing w:before="200"/>
      <w:ind w:left="1418" w:right="0" w:hanging="1418"/>
      <w:jc w:val="left"/>
    </w:pPr>
    <w:rPr>
      <w:rFonts w:ascii="Arial" w:hAnsi="Arial"/>
      <w:color w:val="365F91"/>
      <w:spacing w:val="1"/>
      <w:sz w:val="20"/>
      <w:szCs w:val="20"/>
      <w:lang w:val="en-US" w:eastAsia="fr-CA"/>
    </w:rPr>
  </w:style>
  <w:style w:type="character" w:customStyle="1" w:styleId="Style1Car">
    <w:name w:val="Style1 Car"/>
    <w:link w:val="Style1"/>
    <w:locked/>
    <w:rsid w:val="00714F1B"/>
    <w:rPr>
      <w:rFonts w:eastAsia="Times New Roman"/>
      <w:b/>
      <w:color w:val="243F60"/>
      <w:lang w:val="en-US"/>
    </w:rPr>
  </w:style>
  <w:style w:type="paragraph" w:customStyle="1" w:styleId="Style1">
    <w:name w:val="Style1"/>
    <w:basedOn w:val="Titre3"/>
    <w:link w:val="Style1Car"/>
    <w:qFormat/>
    <w:rsid w:val="00714F1B"/>
    <w:pPr>
      <w:keepLines/>
      <w:widowControl w:val="0"/>
      <w:numPr>
        <w:numId w:val="1"/>
      </w:numPr>
      <w:tabs>
        <w:tab w:val="clear" w:pos="8103"/>
      </w:tabs>
      <w:spacing w:before="240" w:after="120"/>
      <w:jc w:val="both"/>
    </w:pPr>
    <w:rPr>
      <w:rFonts w:ascii="Arial" w:eastAsia="Times New Roman" w:hAnsi="Arial"/>
      <w:color w:val="243F60"/>
      <w:sz w:val="20"/>
      <w:szCs w:val="20"/>
      <w:lang w:val="en-US" w:eastAsia="fr-CA"/>
    </w:rPr>
  </w:style>
  <w:style w:type="paragraph" w:styleId="Listepuces">
    <w:name w:val="List Bullet"/>
    <w:basedOn w:val="Normal"/>
    <w:uiPriority w:val="99"/>
    <w:unhideWhenUsed/>
    <w:rsid w:val="00E010E5"/>
    <w:pPr>
      <w:numPr>
        <w:numId w:val="2"/>
      </w:numPr>
      <w:contextualSpacing/>
    </w:pPr>
  </w:style>
  <w:style w:type="character" w:styleId="Marquedecommentaire">
    <w:name w:val="annotation reference"/>
    <w:uiPriority w:val="99"/>
    <w:semiHidden/>
    <w:unhideWhenUsed/>
    <w:rsid w:val="00115F0B"/>
    <w:rPr>
      <w:sz w:val="16"/>
      <w:szCs w:val="16"/>
    </w:rPr>
  </w:style>
  <w:style w:type="paragraph" w:styleId="Commentaire">
    <w:name w:val="annotation text"/>
    <w:basedOn w:val="Normal"/>
    <w:link w:val="CommentaireCar"/>
    <w:uiPriority w:val="99"/>
    <w:semiHidden/>
    <w:unhideWhenUsed/>
    <w:rsid w:val="00115F0B"/>
    <w:rPr>
      <w:sz w:val="20"/>
      <w:szCs w:val="20"/>
    </w:rPr>
  </w:style>
  <w:style w:type="character" w:customStyle="1" w:styleId="CommentaireCar">
    <w:name w:val="Commentaire Car"/>
    <w:link w:val="Commentaire"/>
    <w:uiPriority w:val="99"/>
    <w:semiHidden/>
    <w:rsid w:val="00115F0B"/>
    <w:rPr>
      <w:lang w:eastAsia="en-US"/>
    </w:rPr>
  </w:style>
  <w:style w:type="paragraph" w:styleId="Objetducommentaire">
    <w:name w:val="annotation subject"/>
    <w:basedOn w:val="Commentaire"/>
    <w:next w:val="Commentaire"/>
    <w:link w:val="ObjetducommentaireCar"/>
    <w:uiPriority w:val="99"/>
    <w:semiHidden/>
    <w:unhideWhenUsed/>
    <w:rsid w:val="00115F0B"/>
    <w:rPr>
      <w:b/>
      <w:bCs/>
    </w:rPr>
  </w:style>
  <w:style w:type="character" w:customStyle="1" w:styleId="ObjetducommentaireCar">
    <w:name w:val="Objet du commentaire Car"/>
    <w:link w:val="Objetducommentaire"/>
    <w:uiPriority w:val="99"/>
    <w:semiHidden/>
    <w:rsid w:val="00115F0B"/>
    <w:rPr>
      <w:b/>
      <w:bCs/>
      <w:lang w:eastAsia="en-US"/>
    </w:rPr>
  </w:style>
  <w:style w:type="table" w:styleId="Grilledutableau">
    <w:name w:val="Table Grid"/>
    <w:basedOn w:val="TableauNormal"/>
    <w:uiPriority w:val="39"/>
    <w:rsid w:val="00B25F0D"/>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A2076F"/>
    <w:rPr>
      <w:color w:val="0563C1"/>
      <w:u w:val="single"/>
    </w:rPr>
  </w:style>
  <w:style w:type="character" w:customStyle="1" w:styleId="body">
    <w:name w:val="body"/>
    <w:rsid w:val="00175107"/>
  </w:style>
  <w:style w:type="paragraph" w:customStyle="1" w:styleId="Default">
    <w:name w:val="Default"/>
    <w:rsid w:val="002842B9"/>
    <w:pPr>
      <w:autoSpaceDE w:val="0"/>
      <w:autoSpaceDN w:val="0"/>
      <w:adjustRightInd w:val="0"/>
    </w:pPr>
    <w:rPr>
      <w:rFonts w:cs="Arial"/>
      <w:color w:val="000000"/>
      <w:sz w:val="24"/>
      <w:szCs w:val="24"/>
      <w:lang w:eastAsia="en-US"/>
    </w:rPr>
  </w:style>
  <w:style w:type="character" w:styleId="Numrodepage">
    <w:name w:val="page number"/>
    <w:rsid w:val="004F6746"/>
  </w:style>
  <w:style w:type="character" w:customStyle="1" w:styleId="paragraph">
    <w:name w:val="paragraph"/>
    <w:rsid w:val="005A3BA2"/>
  </w:style>
  <w:style w:type="character" w:customStyle="1" w:styleId="subsection">
    <w:name w:val="subsection"/>
    <w:rsid w:val="005A3BA2"/>
  </w:style>
  <w:style w:type="paragraph" w:customStyle="1" w:styleId="Style10">
    <w:name w:val="Style1."/>
    <w:basedOn w:val="Normal"/>
    <w:qFormat/>
    <w:rsid w:val="005A3BA2"/>
    <w:pPr>
      <w:numPr>
        <w:numId w:val="4"/>
      </w:numPr>
      <w:spacing w:after="240"/>
      <w:jc w:val="both"/>
    </w:pPr>
    <w:rPr>
      <w:rFonts w:ascii="Times New Roman" w:eastAsia="Times New Roman" w:hAnsi="Times New Roman"/>
      <w:b/>
      <w:bCs/>
      <w:szCs w:val="24"/>
      <w:lang w:eastAsia="fr-FR"/>
    </w:rPr>
  </w:style>
  <w:style w:type="paragraph" w:customStyle="1" w:styleId="Style11">
    <w:name w:val="Style1.1"/>
    <w:basedOn w:val="Normal"/>
    <w:qFormat/>
    <w:rsid w:val="005A3BA2"/>
    <w:pPr>
      <w:numPr>
        <w:ilvl w:val="1"/>
        <w:numId w:val="4"/>
      </w:numPr>
      <w:spacing w:after="240"/>
      <w:jc w:val="both"/>
    </w:pPr>
    <w:rPr>
      <w:rFonts w:ascii="Times New Roman" w:eastAsia="Times New Roman" w:hAnsi="Times New Roman"/>
      <w:bCs/>
      <w:szCs w:val="24"/>
      <w:lang w:eastAsia="fr-FR"/>
    </w:rPr>
  </w:style>
  <w:style w:type="paragraph" w:customStyle="1" w:styleId="Style111">
    <w:name w:val="Style1.1.1"/>
    <w:basedOn w:val="Normal"/>
    <w:qFormat/>
    <w:rsid w:val="005A3BA2"/>
    <w:pPr>
      <w:numPr>
        <w:ilvl w:val="2"/>
        <w:numId w:val="4"/>
      </w:numPr>
      <w:spacing w:after="240"/>
      <w:jc w:val="both"/>
    </w:pPr>
    <w:rPr>
      <w:rFonts w:ascii="Times New Roman" w:eastAsia="Times New Roman" w:hAnsi="Times New Roman"/>
      <w:bCs/>
      <w:szCs w:val="24"/>
      <w:lang w:eastAsia="fr-FR"/>
    </w:rPr>
  </w:style>
  <w:style w:type="paragraph" w:customStyle="1" w:styleId="Style1111">
    <w:name w:val="Style1.1.1.1"/>
    <w:basedOn w:val="Normal"/>
    <w:qFormat/>
    <w:rsid w:val="005A3BA2"/>
    <w:pPr>
      <w:numPr>
        <w:ilvl w:val="3"/>
        <w:numId w:val="4"/>
      </w:numPr>
      <w:spacing w:after="240"/>
      <w:jc w:val="both"/>
    </w:pPr>
    <w:rPr>
      <w:rFonts w:ascii="Times New Roman" w:eastAsia="Times New Roman" w:hAnsi="Times New Roman"/>
      <w:bCs/>
      <w:szCs w:val="24"/>
      <w:lang w:eastAsia="fr-FR"/>
    </w:rPr>
  </w:style>
  <w:style w:type="paragraph" w:customStyle="1" w:styleId="Style7-Article-Numrotation">
    <w:name w:val="Style 7 - Article - Numérotation"/>
    <w:basedOn w:val="Normal"/>
    <w:next w:val="Normal"/>
    <w:qFormat/>
    <w:rsid w:val="00F1041F"/>
    <w:pPr>
      <w:numPr>
        <w:numId w:val="11"/>
      </w:numPr>
      <w:ind w:left="1361" w:hanging="1361"/>
      <w:jc w:val="both"/>
    </w:pPr>
    <w:rPr>
      <w:rFonts w:ascii="Calibri" w:hAnsi="Calibri" w:cs="Calibri"/>
      <w:sz w:val="22"/>
    </w:rPr>
  </w:style>
  <w:style w:type="paragraph" w:styleId="Retraitcorpsdetexte">
    <w:name w:val="Body Text Indent"/>
    <w:basedOn w:val="Normal"/>
    <w:link w:val="RetraitcorpsdetexteCar"/>
    <w:uiPriority w:val="99"/>
    <w:semiHidden/>
    <w:unhideWhenUsed/>
    <w:rsid w:val="00670012"/>
    <w:pPr>
      <w:spacing w:after="120"/>
      <w:ind w:left="283"/>
    </w:pPr>
  </w:style>
  <w:style w:type="character" w:customStyle="1" w:styleId="RetraitcorpsdetexteCar">
    <w:name w:val="Retrait corps de texte Car"/>
    <w:basedOn w:val="Policepardfaut"/>
    <w:link w:val="Retraitcorpsdetexte"/>
    <w:uiPriority w:val="99"/>
    <w:semiHidden/>
    <w:rsid w:val="00670012"/>
    <w:rPr>
      <w:sz w:val="24"/>
      <w:szCs w:val="22"/>
      <w:lang w:eastAsia="en-US"/>
    </w:rPr>
  </w:style>
  <w:style w:type="paragraph" w:styleId="Retraitcorpsdetexte2">
    <w:name w:val="Body Text Indent 2"/>
    <w:basedOn w:val="Normal"/>
    <w:link w:val="Retraitcorpsdetexte2Car"/>
    <w:uiPriority w:val="99"/>
    <w:semiHidden/>
    <w:unhideWhenUsed/>
    <w:rsid w:val="00670012"/>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70012"/>
    <w:rPr>
      <w:sz w:val="24"/>
      <w:szCs w:val="22"/>
      <w:lang w:eastAsia="en-US"/>
    </w:rPr>
  </w:style>
  <w:style w:type="paragraph" w:styleId="Retraitcorpsdetexte3">
    <w:name w:val="Body Text Indent 3"/>
    <w:basedOn w:val="Normal"/>
    <w:link w:val="Retraitcorpsdetexte3Car"/>
    <w:uiPriority w:val="99"/>
    <w:semiHidden/>
    <w:unhideWhenUsed/>
    <w:rsid w:val="00670012"/>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670012"/>
    <w:rPr>
      <w:sz w:val="16"/>
      <w:szCs w:val="16"/>
      <w:lang w:eastAsia="en-US"/>
    </w:rPr>
  </w:style>
  <w:style w:type="paragraph" w:customStyle="1" w:styleId="Par-numerote">
    <w:name w:val="Par-numerote"/>
    <w:basedOn w:val="Paragraphedeliste"/>
    <w:next w:val="Par-numerote-niveau2"/>
    <w:rsid w:val="00670012"/>
    <w:pPr>
      <w:numPr>
        <w:numId w:val="24"/>
      </w:numPr>
      <w:tabs>
        <w:tab w:val="left" w:pos="1800"/>
      </w:tabs>
      <w:spacing w:after="240" w:line="240" w:lineRule="auto"/>
      <w:contextualSpacing/>
    </w:pPr>
    <w:rPr>
      <w:rFonts w:ascii="Arial" w:eastAsia="Times New Roman" w:hAnsi="Arial"/>
      <w:b/>
      <w:lang w:eastAsia="fr-FR"/>
    </w:rPr>
  </w:style>
  <w:style w:type="paragraph" w:customStyle="1" w:styleId="Par-numerote-niveau2">
    <w:name w:val="Par-numerote-niveau2"/>
    <w:basedOn w:val="Par-numerote"/>
    <w:qFormat/>
    <w:rsid w:val="00670012"/>
    <w:pPr>
      <w:numPr>
        <w:ilvl w:val="1"/>
      </w:numPr>
      <w:tabs>
        <w:tab w:val="left" w:pos="720"/>
      </w:tabs>
    </w:pPr>
    <w:rPr>
      <w:b w:val="0"/>
    </w:rPr>
  </w:style>
  <w:style w:type="paragraph" w:customStyle="1" w:styleId="Style20">
    <w:name w:val="Style2"/>
    <w:basedOn w:val="Par-numerote-niveau2"/>
    <w:qFormat/>
    <w:rsid w:val="00670012"/>
    <w:pPr>
      <w:ind w:left="720" w:hanging="720"/>
    </w:pPr>
    <w:rPr>
      <w:b/>
    </w:rPr>
  </w:style>
  <w:style w:type="paragraph" w:customStyle="1" w:styleId="Style3">
    <w:name w:val="Style3"/>
    <w:basedOn w:val="Par-numerote-niveau2"/>
    <w:qFormat/>
    <w:rsid w:val="00670012"/>
    <w:pPr>
      <w:numPr>
        <w:ilvl w:val="2"/>
      </w:numPr>
      <w:ind w:left="1800" w:hanging="1080"/>
      <w:contextualSpacing w:val="0"/>
    </w:pPr>
    <w:rPr>
      <w:rFonts w:cs="Arial"/>
      <w:b/>
    </w:rPr>
  </w:style>
  <w:style w:type="paragraph" w:customStyle="1" w:styleId="paragraphe">
    <w:name w:val="paragraphe"/>
    <w:basedOn w:val="Normal"/>
    <w:link w:val="paragrapheCar"/>
    <w:rsid w:val="00670012"/>
    <w:pPr>
      <w:spacing w:before="240"/>
      <w:jc w:val="both"/>
    </w:pPr>
    <w:rPr>
      <w:rFonts w:eastAsia="Times New Roman"/>
      <w:szCs w:val="20"/>
      <w:lang w:val="x-none" w:eastAsia="fr-FR"/>
    </w:rPr>
  </w:style>
  <w:style w:type="character" w:customStyle="1" w:styleId="paragrapheCar">
    <w:name w:val="paragraphe Car"/>
    <w:link w:val="paragraphe"/>
    <w:rsid w:val="00670012"/>
    <w:rPr>
      <w:rFonts w:eastAsia="Times New Roman"/>
      <w:sz w:val="24"/>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7220">
      <w:bodyDiv w:val="1"/>
      <w:marLeft w:val="0"/>
      <w:marRight w:val="0"/>
      <w:marTop w:val="0"/>
      <w:marBottom w:val="0"/>
      <w:divBdr>
        <w:top w:val="none" w:sz="0" w:space="0" w:color="auto"/>
        <w:left w:val="none" w:sz="0" w:space="0" w:color="auto"/>
        <w:bottom w:val="none" w:sz="0" w:space="0" w:color="auto"/>
        <w:right w:val="none" w:sz="0" w:space="0" w:color="auto"/>
      </w:divBdr>
      <w:divsChild>
        <w:div w:id="390543473">
          <w:marLeft w:val="0"/>
          <w:marRight w:val="0"/>
          <w:marTop w:val="0"/>
          <w:marBottom w:val="0"/>
          <w:divBdr>
            <w:top w:val="none" w:sz="0" w:space="0" w:color="auto"/>
            <w:left w:val="none" w:sz="0" w:space="0" w:color="auto"/>
            <w:bottom w:val="none" w:sz="0" w:space="0" w:color="auto"/>
            <w:right w:val="none" w:sz="0" w:space="0" w:color="auto"/>
          </w:divBdr>
        </w:div>
        <w:div w:id="1752046758">
          <w:marLeft w:val="0"/>
          <w:marRight w:val="0"/>
          <w:marTop w:val="0"/>
          <w:marBottom w:val="0"/>
          <w:divBdr>
            <w:top w:val="none" w:sz="0" w:space="0" w:color="auto"/>
            <w:left w:val="none" w:sz="0" w:space="0" w:color="auto"/>
            <w:bottom w:val="none" w:sz="0" w:space="0" w:color="auto"/>
            <w:right w:val="none" w:sz="0" w:space="0" w:color="auto"/>
          </w:divBdr>
        </w:div>
      </w:divsChild>
    </w:div>
    <w:div w:id="258149204">
      <w:bodyDiv w:val="1"/>
      <w:marLeft w:val="0"/>
      <w:marRight w:val="0"/>
      <w:marTop w:val="0"/>
      <w:marBottom w:val="0"/>
      <w:divBdr>
        <w:top w:val="none" w:sz="0" w:space="0" w:color="auto"/>
        <w:left w:val="none" w:sz="0" w:space="0" w:color="auto"/>
        <w:bottom w:val="none" w:sz="0" w:space="0" w:color="auto"/>
        <w:right w:val="none" w:sz="0" w:space="0" w:color="auto"/>
      </w:divBdr>
    </w:div>
    <w:div w:id="258375266">
      <w:bodyDiv w:val="1"/>
      <w:marLeft w:val="0"/>
      <w:marRight w:val="0"/>
      <w:marTop w:val="0"/>
      <w:marBottom w:val="0"/>
      <w:divBdr>
        <w:top w:val="none" w:sz="0" w:space="0" w:color="auto"/>
        <w:left w:val="none" w:sz="0" w:space="0" w:color="auto"/>
        <w:bottom w:val="none" w:sz="0" w:space="0" w:color="auto"/>
        <w:right w:val="none" w:sz="0" w:space="0" w:color="auto"/>
      </w:divBdr>
    </w:div>
    <w:div w:id="430276019">
      <w:bodyDiv w:val="1"/>
      <w:marLeft w:val="0"/>
      <w:marRight w:val="0"/>
      <w:marTop w:val="0"/>
      <w:marBottom w:val="0"/>
      <w:divBdr>
        <w:top w:val="none" w:sz="0" w:space="0" w:color="auto"/>
        <w:left w:val="none" w:sz="0" w:space="0" w:color="auto"/>
        <w:bottom w:val="none" w:sz="0" w:space="0" w:color="auto"/>
        <w:right w:val="none" w:sz="0" w:space="0" w:color="auto"/>
      </w:divBdr>
    </w:div>
    <w:div w:id="454369730">
      <w:bodyDiv w:val="1"/>
      <w:marLeft w:val="0"/>
      <w:marRight w:val="0"/>
      <w:marTop w:val="0"/>
      <w:marBottom w:val="0"/>
      <w:divBdr>
        <w:top w:val="none" w:sz="0" w:space="0" w:color="auto"/>
        <w:left w:val="none" w:sz="0" w:space="0" w:color="auto"/>
        <w:bottom w:val="none" w:sz="0" w:space="0" w:color="auto"/>
        <w:right w:val="none" w:sz="0" w:space="0" w:color="auto"/>
      </w:divBdr>
    </w:div>
    <w:div w:id="465590093">
      <w:bodyDiv w:val="1"/>
      <w:marLeft w:val="0"/>
      <w:marRight w:val="0"/>
      <w:marTop w:val="0"/>
      <w:marBottom w:val="0"/>
      <w:divBdr>
        <w:top w:val="none" w:sz="0" w:space="0" w:color="auto"/>
        <w:left w:val="none" w:sz="0" w:space="0" w:color="auto"/>
        <w:bottom w:val="none" w:sz="0" w:space="0" w:color="auto"/>
        <w:right w:val="none" w:sz="0" w:space="0" w:color="auto"/>
      </w:divBdr>
    </w:div>
    <w:div w:id="744642833">
      <w:bodyDiv w:val="1"/>
      <w:marLeft w:val="0"/>
      <w:marRight w:val="0"/>
      <w:marTop w:val="0"/>
      <w:marBottom w:val="0"/>
      <w:divBdr>
        <w:top w:val="none" w:sz="0" w:space="0" w:color="auto"/>
        <w:left w:val="none" w:sz="0" w:space="0" w:color="auto"/>
        <w:bottom w:val="none" w:sz="0" w:space="0" w:color="auto"/>
        <w:right w:val="none" w:sz="0" w:space="0" w:color="auto"/>
      </w:divBdr>
    </w:div>
    <w:div w:id="806976987">
      <w:bodyDiv w:val="1"/>
      <w:marLeft w:val="0"/>
      <w:marRight w:val="0"/>
      <w:marTop w:val="0"/>
      <w:marBottom w:val="0"/>
      <w:divBdr>
        <w:top w:val="none" w:sz="0" w:space="0" w:color="auto"/>
        <w:left w:val="none" w:sz="0" w:space="0" w:color="auto"/>
        <w:bottom w:val="none" w:sz="0" w:space="0" w:color="auto"/>
        <w:right w:val="none" w:sz="0" w:space="0" w:color="auto"/>
      </w:divBdr>
    </w:div>
    <w:div w:id="831020362">
      <w:bodyDiv w:val="1"/>
      <w:marLeft w:val="0"/>
      <w:marRight w:val="0"/>
      <w:marTop w:val="0"/>
      <w:marBottom w:val="0"/>
      <w:divBdr>
        <w:top w:val="none" w:sz="0" w:space="0" w:color="auto"/>
        <w:left w:val="none" w:sz="0" w:space="0" w:color="auto"/>
        <w:bottom w:val="none" w:sz="0" w:space="0" w:color="auto"/>
        <w:right w:val="none" w:sz="0" w:space="0" w:color="auto"/>
      </w:divBdr>
    </w:div>
    <w:div w:id="907691408">
      <w:bodyDiv w:val="1"/>
      <w:marLeft w:val="0"/>
      <w:marRight w:val="0"/>
      <w:marTop w:val="0"/>
      <w:marBottom w:val="0"/>
      <w:divBdr>
        <w:top w:val="none" w:sz="0" w:space="0" w:color="auto"/>
        <w:left w:val="none" w:sz="0" w:space="0" w:color="auto"/>
        <w:bottom w:val="none" w:sz="0" w:space="0" w:color="auto"/>
        <w:right w:val="none" w:sz="0" w:space="0" w:color="auto"/>
      </w:divBdr>
    </w:div>
    <w:div w:id="979306157">
      <w:bodyDiv w:val="1"/>
      <w:marLeft w:val="0"/>
      <w:marRight w:val="0"/>
      <w:marTop w:val="0"/>
      <w:marBottom w:val="0"/>
      <w:divBdr>
        <w:top w:val="none" w:sz="0" w:space="0" w:color="auto"/>
        <w:left w:val="none" w:sz="0" w:space="0" w:color="auto"/>
        <w:bottom w:val="none" w:sz="0" w:space="0" w:color="auto"/>
        <w:right w:val="none" w:sz="0" w:space="0" w:color="auto"/>
      </w:divBdr>
    </w:div>
    <w:div w:id="1071925237">
      <w:bodyDiv w:val="1"/>
      <w:marLeft w:val="0"/>
      <w:marRight w:val="0"/>
      <w:marTop w:val="0"/>
      <w:marBottom w:val="0"/>
      <w:divBdr>
        <w:top w:val="none" w:sz="0" w:space="0" w:color="auto"/>
        <w:left w:val="none" w:sz="0" w:space="0" w:color="auto"/>
        <w:bottom w:val="none" w:sz="0" w:space="0" w:color="auto"/>
        <w:right w:val="none" w:sz="0" w:space="0" w:color="auto"/>
      </w:divBdr>
    </w:div>
    <w:div w:id="1087313726">
      <w:bodyDiv w:val="1"/>
      <w:marLeft w:val="0"/>
      <w:marRight w:val="0"/>
      <w:marTop w:val="0"/>
      <w:marBottom w:val="0"/>
      <w:divBdr>
        <w:top w:val="none" w:sz="0" w:space="0" w:color="auto"/>
        <w:left w:val="none" w:sz="0" w:space="0" w:color="auto"/>
        <w:bottom w:val="none" w:sz="0" w:space="0" w:color="auto"/>
        <w:right w:val="none" w:sz="0" w:space="0" w:color="auto"/>
      </w:divBdr>
    </w:div>
    <w:div w:id="1183517757">
      <w:bodyDiv w:val="1"/>
      <w:marLeft w:val="0"/>
      <w:marRight w:val="0"/>
      <w:marTop w:val="0"/>
      <w:marBottom w:val="0"/>
      <w:divBdr>
        <w:top w:val="none" w:sz="0" w:space="0" w:color="auto"/>
        <w:left w:val="none" w:sz="0" w:space="0" w:color="auto"/>
        <w:bottom w:val="none" w:sz="0" w:space="0" w:color="auto"/>
        <w:right w:val="none" w:sz="0" w:space="0" w:color="auto"/>
      </w:divBdr>
    </w:div>
    <w:div w:id="1211383276">
      <w:bodyDiv w:val="1"/>
      <w:marLeft w:val="0"/>
      <w:marRight w:val="0"/>
      <w:marTop w:val="0"/>
      <w:marBottom w:val="0"/>
      <w:divBdr>
        <w:top w:val="none" w:sz="0" w:space="0" w:color="auto"/>
        <w:left w:val="none" w:sz="0" w:space="0" w:color="auto"/>
        <w:bottom w:val="none" w:sz="0" w:space="0" w:color="auto"/>
        <w:right w:val="none" w:sz="0" w:space="0" w:color="auto"/>
      </w:divBdr>
    </w:div>
    <w:div w:id="1265650310">
      <w:bodyDiv w:val="1"/>
      <w:marLeft w:val="0"/>
      <w:marRight w:val="0"/>
      <w:marTop w:val="0"/>
      <w:marBottom w:val="0"/>
      <w:divBdr>
        <w:top w:val="none" w:sz="0" w:space="0" w:color="auto"/>
        <w:left w:val="none" w:sz="0" w:space="0" w:color="auto"/>
        <w:bottom w:val="none" w:sz="0" w:space="0" w:color="auto"/>
        <w:right w:val="none" w:sz="0" w:space="0" w:color="auto"/>
      </w:divBdr>
    </w:div>
    <w:div w:id="1588729191">
      <w:bodyDiv w:val="1"/>
      <w:marLeft w:val="0"/>
      <w:marRight w:val="0"/>
      <w:marTop w:val="0"/>
      <w:marBottom w:val="0"/>
      <w:divBdr>
        <w:top w:val="none" w:sz="0" w:space="0" w:color="auto"/>
        <w:left w:val="none" w:sz="0" w:space="0" w:color="auto"/>
        <w:bottom w:val="none" w:sz="0" w:space="0" w:color="auto"/>
        <w:right w:val="none" w:sz="0" w:space="0" w:color="auto"/>
      </w:divBdr>
      <w:divsChild>
        <w:div w:id="715858067">
          <w:marLeft w:val="0"/>
          <w:marRight w:val="0"/>
          <w:marTop w:val="0"/>
          <w:marBottom w:val="0"/>
          <w:divBdr>
            <w:top w:val="none" w:sz="0" w:space="0" w:color="auto"/>
            <w:left w:val="none" w:sz="0" w:space="0" w:color="auto"/>
            <w:bottom w:val="none" w:sz="0" w:space="0" w:color="auto"/>
            <w:right w:val="none" w:sz="0" w:space="0" w:color="auto"/>
          </w:divBdr>
        </w:div>
        <w:div w:id="1172257061">
          <w:marLeft w:val="0"/>
          <w:marRight w:val="0"/>
          <w:marTop w:val="0"/>
          <w:marBottom w:val="0"/>
          <w:divBdr>
            <w:top w:val="none" w:sz="0" w:space="0" w:color="auto"/>
            <w:left w:val="none" w:sz="0" w:space="0" w:color="auto"/>
            <w:bottom w:val="none" w:sz="0" w:space="0" w:color="auto"/>
            <w:right w:val="none" w:sz="0" w:space="0" w:color="auto"/>
          </w:divBdr>
        </w:div>
      </w:divsChild>
    </w:div>
    <w:div w:id="19496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C4646-48E1-4474-B3E0-86A23711C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4232</Words>
  <Characters>23276</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27454</CharactersWithSpaces>
  <SharedDoc>false</SharedDoc>
  <HLinks>
    <vt:vector size="12" baseType="variant">
      <vt:variant>
        <vt:i4>7209081</vt:i4>
      </vt:variant>
      <vt:variant>
        <vt:i4>3</vt:i4>
      </vt:variant>
      <vt:variant>
        <vt:i4>0</vt:i4>
      </vt:variant>
      <vt:variant>
        <vt:i4>5</vt:i4>
      </vt:variant>
      <vt:variant>
        <vt:lpwstr>https://recensement.gc.ca/index-fra.htm</vt:lpwstr>
      </vt:variant>
      <vt:variant>
        <vt:lpwstr/>
      </vt:variant>
      <vt:variant>
        <vt:i4>6291581</vt:i4>
      </vt:variant>
      <vt:variant>
        <vt:i4>0</vt:i4>
      </vt:variant>
      <vt:variant>
        <vt:i4>0</vt:i4>
      </vt:variant>
      <vt:variant>
        <vt:i4>5</vt:i4>
      </vt:variant>
      <vt:variant>
        <vt:lpwstr>http://www.legisquebec.gouv.qc.ca/fr/showDoc/cs/A-2.1?&amp;digest=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Adjointe</dc:creator>
  <cp:keywords/>
  <dc:description/>
  <cp:lastModifiedBy>Municipalité Saint-Paul-de-l'Île-aux-Noix</cp:lastModifiedBy>
  <cp:revision>2</cp:revision>
  <cp:lastPrinted>2021-07-08T18:01:00Z</cp:lastPrinted>
  <dcterms:created xsi:type="dcterms:W3CDTF">2021-08-25T14:59:00Z</dcterms:created>
  <dcterms:modified xsi:type="dcterms:W3CDTF">2021-08-25T14:59:00Z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-334953872</vt:i4>
  </property>
</Properties>
</file>